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41" w:rsidRDefault="008E4841"/>
    <w:p w:rsidR="00524C9D" w:rsidRPr="00104DB8" w:rsidRDefault="00524C9D">
      <w:pPr>
        <w:rPr>
          <w:b/>
        </w:rPr>
      </w:pPr>
    </w:p>
    <w:p w:rsidR="00524C9D" w:rsidRPr="00104DB8" w:rsidRDefault="00524C9D" w:rsidP="007F4276">
      <w:pPr>
        <w:jc w:val="center"/>
        <w:rPr>
          <w:b/>
        </w:rPr>
      </w:pPr>
      <w:r w:rsidRPr="00104DB8">
        <w:rPr>
          <w:b/>
        </w:rPr>
        <w:t>Relatoría</w:t>
      </w:r>
      <w:r w:rsidR="00CC3E1C" w:rsidRPr="00104DB8">
        <w:rPr>
          <w:b/>
        </w:rPr>
        <w:t xml:space="preserve"> de grupo II de evidencia científica presentada el 23/10/19</w:t>
      </w:r>
    </w:p>
    <w:p w:rsidR="00CC3E1C" w:rsidRDefault="00524C9D">
      <w:r w:rsidRPr="00D22AE0">
        <w:rPr>
          <w:b/>
        </w:rPr>
        <w:t>Título del artículo</w:t>
      </w:r>
      <w:r>
        <w:t xml:space="preserve">: </w:t>
      </w:r>
      <w:r w:rsidR="00F7246B" w:rsidRPr="00F7246B">
        <w:drawing>
          <wp:inline distT="0" distB="0" distL="0" distR="0">
            <wp:extent cx="4409649" cy="784746"/>
            <wp:effectExtent l="19050" t="0" r="0" b="0"/>
            <wp:docPr id="2" name="Imagen 1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FED6E9BD-ADA0-455D-AF6E-ECB35BE47E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Placeholder 5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FED6E9BD-ADA0-455D-AF6E-ECB35BE47EB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-12167" t="-607" r="-4863" b="18956"/>
                    <a:stretch/>
                  </pic:blipFill>
                  <pic:spPr>
                    <a:xfrm>
                      <a:off x="0" y="0"/>
                      <a:ext cx="4409649" cy="784746"/>
                    </a:xfrm>
                    <a:custGeom>
                      <a:avLst/>
                      <a:gdLst>
                        <a:gd name="connsiteX0" fmla="*/ 1 w 18287642"/>
                        <a:gd name="connsiteY0" fmla="*/ 5709136 h 6357136"/>
                        <a:gd name="connsiteX1" fmla="*/ 648001 w 18287642"/>
                        <a:gd name="connsiteY1" fmla="*/ 5709136 h 6357136"/>
                        <a:gd name="connsiteX2" fmla="*/ 648001 w 18287642"/>
                        <a:gd name="connsiteY2" fmla="*/ 6357136 h 6357136"/>
                        <a:gd name="connsiteX3" fmla="*/ 1 w 18287642"/>
                        <a:gd name="connsiteY3" fmla="*/ 6357136 h 6357136"/>
                        <a:gd name="connsiteX4" fmla="*/ 648001 w 18287642"/>
                        <a:gd name="connsiteY4" fmla="*/ 5061136 h 6357136"/>
                        <a:gd name="connsiteX5" fmla="*/ 1296001 w 18287642"/>
                        <a:gd name="connsiteY5" fmla="*/ 5061136 h 6357136"/>
                        <a:gd name="connsiteX6" fmla="*/ 1296001 w 18287642"/>
                        <a:gd name="connsiteY6" fmla="*/ 5709136 h 6357136"/>
                        <a:gd name="connsiteX7" fmla="*/ 648001 w 18287642"/>
                        <a:gd name="connsiteY7" fmla="*/ 5709136 h 6357136"/>
                        <a:gd name="connsiteX8" fmla="*/ 0 w 18287642"/>
                        <a:gd name="connsiteY8" fmla="*/ 0 h 6357136"/>
                        <a:gd name="connsiteX9" fmla="*/ 15457714 w 18287642"/>
                        <a:gd name="connsiteY9" fmla="*/ 0 h 6357136"/>
                        <a:gd name="connsiteX10" fmla="*/ 16343642 w 18287642"/>
                        <a:gd name="connsiteY10" fmla="*/ 0 h 6357136"/>
                        <a:gd name="connsiteX11" fmla="*/ 16991642 w 18287642"/>
                        <a:gd name="connsiteY11" fmla="*/ 0 h 6357136"/>
                        <a:gd name="connsiteX12" fmla="*/ 18287642 w 18287642"/>
                        <a:gd name="connsiteY12" fmla="*/ 0 h 6357136"/>
                        <a:gd name="connsiteX13" fmla="*/ 18287642 w 18287642"/>
                        <a:gd name="connsiteY13" fmla="*/ 4413136 h 6357136"/>
                        <a:gd name="connsiteX14" fmla="*/ 1944001 w 18287642"/>
                        <a:gd name="connsiteY14" fmla="*/ 4413136 h 6357136"/>
                        <a:gd name="connsiteX15" fmla="*/ 1944001 w 18287642"/>
                        <a:gd name="connsiteY15" fmla="*/ 5061136 h 6357136"/>
                        <a:gd name="connsiteX16" fmla="*/ 1296001 w 18287642"/>
                        <a:gd name="connsiteY16" fmla="*/ 5061136 h 6357136"/>
                        <a:gd name="connsiteX17" fmla="*/ 1296001 w 18287642"/>
                        <a:gd name="connsiteY17" fmla="*/ 4413136 h 6357136"/>
                        <a:gd name="connsiteX18" fmla="*/ 648001 w 18287642"/>
                        <a:gd name="connsiteY18" fmla="*/ 4413136 h 6357136"/>
                        <a:gd name="connsiteX19" fmla="*/ 648001 w 18287642"/>
                        <a:gd name="connsiteY19" fmla="*/ 5061136 h 6357136"/>
                        <a:gd name="connsiteX20" fmla="*/ 1 w 18287642"/>
                        <a:gd name="connsiteY20" fmla="*/ 5061136 h 6357136"/>
                        <a:gd name="connsiteX21" fmla="*/ 1 w 18287642"/>
                        <a:gd name="connsiteY21" fmla="*/ 4413136 h 6357136"/>
                        <a:gd name="connsiteX22" fmla="*/ 0 w 18287642"/>
                        <a:gd name="connsiteY22" fmla="*/ 4413136 h 635713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  <a:cxn ang="0">
                          <a:pos x="connsiteX7" y="connsiteY7"/>
                        </a:cxn>
                        <a:cxn ang="0">
                          <a:pos x="connsiteX8" y="connsiteY8"/>
                        </a:cxn>
                        <a:cxn ang="0">
                          <a:pos x="connsiteX9" y="connsiteY9"/>
                        </a:cxn>
                        <a:cxn ang="0">
                          <a:pos x="connsiteX10" y="connsiteY10"/>
                        </a:cxn>
                        <a:cxn ang="0">
                          <a:pos x="connsiteX11" y="connsiteY11"/>
                        </a:cxn>
                        <a:cxn ang="0">
                          <a:pos x="connsiteX12" y="connsiteY12"/>
                        </a:cxn>
                        <a:cxn ang="0">
                          <a:pos x="connsiteX13" y="connsiteY13"/>
                        </a:cxn>
                        <a:cxn ang="0">
                          <a:pos x="connsiteX14" y="connsiteY14"/>
                        </a:cxn>
                        <a:cxn ang="0">
                          <a:pos x="connsiteX15" y="connsiteY15"/>
                        </a:cxn>
                        <a:cxn ang="0">
                          <a:pos x="connsiteX16" y="connsiteY16"/>
                        </a:cxn>
                        <a:cxn ang="0">
                          <a:pos x="connsiteX17" y="connsiteY17"/>
                        </a:cxn>
                        <a:cxn ang="0">
                          <a:pos x="connsiteX18" y="connsiteY18"/>
                        </a:cxn>
                        <a:cxn ang="0">
                          <a:pos x="connsiteX19" y="connsiteY19"/>
                        </a:cxn>
                        <a:cxn ang="0">
                          <a:pos x="connsiteX20" y="connsiteY20"/>
                        </a:cxn>
                        <a:cxn ang="0">
                          <a:pos x="connsiteX21" y="connsiteY21"/>
                        </a:cxn>
                        <a:cxn ang="0">
                          <a:pos x="connsiteX22" y="connsiteY22"/>
                        </a:cxn>
                      </a:cxnLst>
                      <a:rect l="l" t="t" r="r" b="b"/>
                      <a:pathLst>
                        <a:path w="18287642" h="6357136">
                          <a:moveTo>
                            <a:pt x="1" y="5709136"/>
                          </a:moveTo>
                          <a:lnTo>
                            <a:pt x="648001" y="5709136"/>
                          </a:lnTo>
                          <a:lnTo>
                            <a:pt x="648001" y="6357136"/>
                          </a:lnTo>
                          <a:lnTo>
                            <a:pt x="1" y="6357136"/>
                          </a:lnTo>
                          <a:close/>
                          <a:moveTo>
                            <a:pt x="648001" y="5061136"/>
                          </a:moveTo>
                          <a:lnTo>
                            <a:pt x="1296001" y="5061136"/>
                          </a:lnTo>
                          <a:lnTo>
                            <a:pt x="1296001" y="5709136"/>
                          </a:lnTo>
                          <a:lnTo>
                            <a:pt x="648001" y="5709136"/>
                          </a:lnTo>
                          <a:close/>
                          <a:moveTo>
                            <a:pt x="0" y="0"/>
                          </a:moveTo>
                          <a:lnTo>
                            <a:pt x="15457714" y="0"/>
                          </a:lnTo>
                          <a:lnTo>
                            <a:pt x="16343642" y="0"/>
                          </a:lnTo>
                          <a:lnTo>
                            <a:pt x="16991642" y="0"/>
                          </a:lnTo>
                          <a:lnTo>
                            <a:pt x="18287642" y="0"/>
                          </a:lnTo>
                          <a:lnTo>
                            <a:pt x="18287642" y="4413136"/>
                          </a:lnTo>
                          <a:lnTo>
                            <a:pt x="1944001" y="4413136"/>
                          </a:lnTo>
                          <a:lnTo>
                            <a:pt x="1944001" y="5061136"/>
                          </a:lnTo>
                          <a:lnTo>
                            <a:pt x="1296001" y="5061136"/>
                          </a:lnTo>
                          <a:lnTo>
                            <a:pt x="1296001" y="4413136"/>
                          </a:lnTo>
                          <a:lnTo>
                            <a:pt x="648001" y="4413136"/>
                          </a:lnTo>
                          <a:lnTo>
                            <a:pt x="648001" y="5061136"/>
                          </a:lnTo>
                          <a:lnTo>
                            <a:pt x="1" y="5061136"/>
                          </a:lnTo>
                          <a:lnTo>
                            <a:pt x="1" y="4413136"/>
                          </a:lnTo>
                          <a:lnTo>
                            <a:pt x="0" y="4413136"/>
                          </a:lnTo>
                          <a:close/>
                        </a:path>
                      </a:pathLst>
                    </a:cu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524C9D" w:rsidRDefault="00F7246B">
      <w:pPr>
        <w:rPr>
          <w:bCs/>
          <w:lang w:val="es-VE"/>
        </w:rPr>
      </w:pPr>
      <w:r>
        <w:rPr>
          <w:bCs/>
          <w:lang w:val="es-VE"/>
        </w:rPr>
        <w:t xml:space="preserve">   </w:t>
      </w:r>
      <w:r w:rsidR="00524C9D" w:rsidRPr="00D22AE0">
        <w:rPr>
          <w:bCs/>
          <w:lang w:val="es-VE"/>
        </w:rPr>
        <w:t>Resultados clínicos de paci</w:t>
      </w:r>
      <w:r>
        <w:rPr>
          <w:bCs/>
          <w:lang w:val="es-VE"/>
        </w:rPr>
        <w:t xml:space="preserve">entes con Flutter auricular </w:t>
      </w:r>
      <w:r w:rsidR="00524C9D" w:rsidRPr="00D22AE0">
        <w:rPr>
          <w:bCs/>
          <w:lang w:val="es-VE"/>
        </w:rPr>
        <w:t xml:space="preserve"> que usan terapia de </w:t>
      </w:r>
      <w:proofErr w:type="spellStart"/>
      <w:r w:rsidR="00524C9D" w:rsidRPr="00D22AE0">
        <w:rPr>
          <w:bCs/>
          <w:lang w:val="es-VE"/>
        </w:rPr>
        <w:t>anticoagulación</w:t>
      </w:r>
      <w:proofErr w:type="spellEnd"/>
      <w:r w:rsidR="00524C9D" w:rsidRPr="00D22AE0">
        <w:rPr>
          <w:bCs/>
          <w:lang w:val="es-VE"/>
        </w:rPr>
        <w:t>: Un estudio de cohorte nacional.</w:t>
      </w:r>
    </w:p>
    <w:p w:rsidR="00F7246B" w:rsidRPr="00F7246B" w:rsidRDefault="00F7246B">
      <w:pPr>
        <w:rPr>
          <w:bCs/>
          <w:lang w:val="es-VE"/>
        </w:rPr>
      </w:pPr>
    </w:p>
    <w:p w:rsidR="00524C9D" w:rsidRPr="00D22AE0" w:rsidRDefault="00524C9D" w:rsidP="00F7246B">
      <w:pPr>
        <w:jc w:val="both"/>
        <w:rPr>
          <w:bCs/>
          <w:lang w:val="es-VE"/>
        </w:rPr>
      </w:pPr>
      <w:r>
        <w:rPr>
          <w:b/>
          <w:bCs/>
          <w:lang w:val="es-VE"/>
        </w:rPr>
        <w:t xml:space="preserve">En la figura 2 C: </w:t>
      </w:r>
      <w:r w:rsidRPr="00D22AE0">
        <w:rPr>
          <w:bCs/>
          <w:lang w:val="es-VE"/>
        </w:rPr>
        <w:t xml:space="preserve">No se puede decir % porque no lo dice dicha figura y no se puede decir </w:t>
      </w:r>
      <w:r w:rsidR="007F4276" w:rsidRPr="00D22AE0">
        <w:rPr>
          <w:bCs/>
          <w:lang w:val="es-VE"/>
        </w:rPr>
        <w:t>número</w:t>
      </w:r>
      <w:r w:rsidRPr="00D22AE0">
        <w:rPr>
          <w:bCs/>
          <w:lang w:val="es-VE"/>
        </w:rPr>
        <w:t xml:space="preserve"> de eventos, siendo un número muy bajo como para sacar conclusiones.</w:t>
      </w:r>
    </w:p>
    <w:p w:rsidR="00524C9D" w:rsidRDefault="00524C9D">
      <w:pPr>
        <w:rPr>
          <w:b/>
          <w:bCs/>
          <w:lang w:val="es-VE"/>
        </w:rPr>
      </w:pPr>
    </w:p>
    <w:p w:rsidR="00524C9D" w:rsidRDefault="00524C9D" w:rsidP="00F7246B">
      <w:pPr>
        <w:jc w:val="both"/>
        <w:rPr>
          <w:b/>
          <w:bCs/>
          <w:lang w:val="es-VE"/>
        </w:rPr>
      </w:pPr>
      <w:r>
        <w:rPr>
          <w:b/>
          <w:bCs/>
          <w:lang w:val="es-VE"/>
        </w:rPr>
        <w:t xml:space="preserve">En la TABLA 2: </w:t>
      </w:r>
      <w:r w:rsidRPr="00D22AE0">
        <w:rPr>
          <w:bCs/>
          <w:lang w:val="es-VE"/>
        </w:rPr>
        <w:t>El pie de página no guarda relación, con la tabla de la diferencia de eventos clínicos separados por géneros por separados</w:t>
      </w:r>
      <w:r>
        <w:rPr>
          <w:b/>
          <w:bCs/>
          <w:lang w:val="es-VE"/>
        </w:rPr>
        <w:t>.</w:t>
      </w:r>
    </w:p>
    <w:p w:rsidR="00524C9D" w:rsidRDefault="00524C9D" w:rsidP="00F7246B">
      <w:pPr>
        <w:jc w:val="both"/>
        <w:rPr>
          <w:b/>
          <w:bCs/>
          <w:lang w:val="es-VE"/>
        </w:rPr>
      </w:pPr>
    </w:p>
    <w:p w:rsidR="007F4276" w:rsidRDefault="007F4276" w:rsidP="00F7246B">
      <w:pPr>
        <w:jc w:val="both"/>
        <w:rPr>
          <w:b/>
          <w:bCs/>
        </w:rPr>
      </w:pPr>
      <w:r>
        <w:rPr>
          <w:b/>
          <w:bCs/>
          <w:lang w:val="es-VE"/>
        </w:rPr>
        <w:t>En</w:t>
      </w:r>
      <w:r w:rsidR="00524C9D">
        <w:rPr>
          <w:b/>
          <w:bCs/>
          <w:lang w:val="es-VE"/>
        </w:rPr>
        <w:t xml:space="preserve"> la figura 3 C</w:t>
      </w:r>
      <w:r w:rsidR="00D22AE0">
        <w:rPr>
          <w:b/>
          <w:bCs/>
          <w:lang w:val="es-VE"/>
        </w:rPr>
        <w:t xml:space="preserve">: </w:t>
      </w:r>
      <w:r w:rsidR="00D22AE0" w:rsidRPr="00D22AE0">
        <w:rPr>
          <w:bCs/>
          <w:lang w:val="es-VE"/>
        </w:rPr>
        <w:t>E</w:t>
      </w:r>
      <w:r w:rsidR="00524C9D" w:rsidRPr="00D22AE0">
        <w:rPr>
          <w:bCs/>
          <w:lang w:val="es-VE"/>
        </w:rPr>
        <w:t xml:space="preserve">s esperable que a mayor puntaje de </w:t>
      </w:r>
      <w:r w:rsidRPr="00D22AE0">
        <w:rPr>
          <w:bCs/>
        </w:rPr>
        <w:t>Escala de CHA </w:t>
      </w:r>
      <w:r w:rsidRPr="00D22AE0">
        <w:rPr>
          <w:bCs/>
          <w:vertAlign w:val="subscript"/>
        </w:rPr>
        <w:t>2</w:t>
      </w:r>
      <w:r w:rsidRPr="00D22AE0">
        <w:rPr>
          <w:bCs/>
        </w:rPr>
        <w:t> DS </w:t>
      </w:r>
      <w:r w:rsidRPr="00D22AE0">
        <w:rPr>
          <w:bCs/>
          <w:vertAlign w:val="subscript"/>
        </w:rPr>
        <w:t>2</w:t>
      </w:r>
      <w:r w:rsidRPr="00D22AE0">
        <w:rPr>
          <w:bCs/>
        </w:rPr>
        <w:t> –</w:t>
      </w:r>
      <w:proofErr w:type="spellStart"/>
      <w:r w:rsidRPr="00D22AE0">
        <w:rPr>
          <w:bCs/>
        </w:rPr>
        <w:t>VASc</w:t>
      </w:r>
      <w:proofErr w:type="spellEnd"/>
      <w:r w:rsidRPr="00D22AE0">
        <w:rPr>
          <w:bCs/>
        </w:rPr>
        <w:t xml:space="preserve"> mayor riesgo de sangrado, lo que contradice la figura 3 D y 3E.</w:t>
      </w:r>
    </w:p>
    <w:p w:rsidR="00F7246B" w:rsidRDefault="00F7246B" w:rsidP="00F7246B">
      <w:pPr>
        <w:jc w:val="both"/>
        <w:rPr>
          <w:b/>
          <w:bCs/>
        </w:rPr>
      </w:pPr>
      <w:r w:rsidRPr="00F7246B">
        <w:rPr>
          <w:b/>
        </w:rPr>
        <w:t>Lista de cotejo</w:t>
      </w:r>
      <w:r w:rsidRPr="00F7246B">
        <w:rPr>
          <w:b/>
          <w:bCs/>
        </w:rPr>
        <w:t xml:space="preserve"> </w:t>
      </w:r>
    </w:p>
    <w:p w:rsidR="00F7246B" w:rsidRDefault="00F7246B" w:rsidP="00F7246B">
      <w:pPr>
        <w:jc w:val="both"/>
        <w:rPr>
          <w:bCs/>
        </w:rPr>
      </w:pPr>
      <w:r w:rsidRPr="00F7246B">
        <w:rPr>
          <w:b/>
          <w:bCs/>
        </w:rPr>
        <w:t xml:space="preserve"> </w:t>
      </w:r>
      <w:r>
        <w:rPr>
          <w:bCs/>
        </w:rPr>
        <w:t>N</w:t>
      </w:r>
      <w:r w:rsidR="007F4276" w:rsidRPr="00BF7346">
        <w:rPr>
          <w:bCs/>
        </w:rPr>
        <w:t>umero 6</w:t>
      </w:r>
      <w:r w:rsidR="007F4276">
        <w:rPr>
          <w:b/>
          <w:bCs/>
        </w:rPr>
        <w:t xml:space="preserve">: </w:t>
      </w:r>
      <w:r w:rsidR="007F4276" w:rsidRPr="00D22AE0">
        <w:rPr>
          <w:bCs/>
        </w:rPr>
        <w:t xml:space="preserve">Se aplica </w:t>
      </w:r>
    </w:p>
    <w:p w:rsidR="007F4276" w:rsidRPr="00D22AE0" w:rsidRDefault="00F7246B" w:rsidP="00F7246B">
      <w:pPr>
        <w:jc w:val="both"/>
        <w:rPr>
          <w:bCs/>
        </w:rPr>
      </w:pPr>
      <w:r w:rsidRPr="00D22AE0">
        <w:rPr>
          <w:bCs/>
        </w:rPr>
        <w:t>Numero</w:t>
      </w:r>
      <w:r w:rsidR="007F4276" w:rsidRPr="00D22AE0">
        <w:rPr>
          <w:bCs/>
        </w:rPr>
        <w:t xml:space="preserve"> 9</w:t>
      </w:r>
      <w:r>
        <w:rPr>
          <w:bCs/>
        </w:rPr>
        <w:t>: Se a</w:t>
      </w:r>
      <w:r w:rsidR="00D22AE0" w:rsidRPr="00D22AE0">
        <w:rPr>
          <w:bCs/>
        </w:rPr>
        <w:t>plica</w:t>
      </w:r>
      <w:r w:rsidR="007F4276" w:rsidRPr="00D22AE0">
        <w:rPr>
          <w:bCs/>
        </w:rPr>
        <w:t xml:space="preserve"> ya que cualquiera que dio con su respectivo intervalo de confianza.</w:t>
      </w:r>
    </w:p>
    <w:p w:rsidR="00F7246B" w:rsidRDefault="00F7246B" w:rsidP="00F7246B">
      <w:pPr>
        <w:jc w:val="both"/>
        <w:rPr>
          <w:b/>
          <w:bCs/>
        </w:rPr>
      </w:pPr>
    </w:p>
    <w:p w:rsidR="00524C9D" w:rsidRDefault="007F4276" w:rsidP="00F7246B">
      <w:pPr>
        <w:jc w:val="both"/>
        <w:rPr>
          <w:b/>
          <w:bCs/>
        </w:rPr>
      </w:pPr>
      <w:r>
        <w:rPr>
          <w:b/>
          <w:bCs/>
        </w:rPr>
        <w:t xml:space="preserve">¿Qué relación hay entre </w:t>
      </w:r>
      <w:r w:rsidRPr="007F4276">
        <w:rPr>
          <w:b/>
          <w:bCs/>
        </w:rPr>
        <w:t>CHA </w:t>
      </w:r>
      <w:r w:rsidRPr="007F4276">
        <w:rPr>
          <w:b/>
          <w:bCs/>
          <w:vertAlign w:val="subscript"/>
        </w:rPr>
        <w:t>2</w:t>
      </w:r>
      <w:r w:rsidRPr="007F4276">
        <w:rPr>
          <w:b/>
          <w:bCs/>
        </w:rPr>
        <w:t> DS </w:t>
      </w:r>
      <w:r w:rsidRPr="007F4276">
        <w:rPr>
          <w:b/>
          <w:bCs/>
          <w:vertAlign w:val="subscript"/>
        </w:rPr>
        <w:t>2</w:t>
      </w:r>
      <w:r w:rsidRPr="007F4276">
        <w:rPr>
          <w:b/>
          <w:bCs/>
        </w:rPr>
        <w:t> </w:t>
      </w:r>
      <w:r>
        <w:rPr>
          <w:b/>
          <w:bCs/>
        </w:rPr>
        <w:t>–</w:t>
      </w:r>
      <w:proofErr w:type="spellStart"/>
      <w:r w:rsidRPr="007F4276">
        <w:rPr>
          <w:b/>
          <w:bCs/>
        </w:rPr>
        <w:t>VASc</w:t>
      </w:r>
      <w:proofErr w:type="spellEnd"/>
      <w:r>
        <w:rPr>
          <w:b/>
          <w:bCs/>
        </w:rPr>
        <w:t xml:space="preserve"> y Flutter con todos los eventos presentados?</w:t>
      </w:r>
    </w:p>
    <w:p w:rsidR="007F4276" w:rsidRDefault="00F7641E" w:rsidP="00F7246B">
      <w:pPr>
        <w:jc w:val="both"/>
        <w:rPr>
          <w:bCs/>
        </w:rPr>
      </w:pPr>
      <w:r>
        <w:rPr>
          <w:bCs/>
        </w:rPr>
        <w:t xml:space="preserve">  </w:t>
      </w:r>
      <w:r w:rsidR="007F4276" w:rsidRPr="00D22AE0">
        <w:rPr>
          <w:bCs/>
        </w:rPr>
        <w:t>Los participantes con Flutter auricular que obtuvieron mayor puntajes de CHA </w:t>
      </w:r>
      <w:r w:rsidR="007F4276" w:rsidRPr="00D22AE0">
        <w:rPr>
          <w:bCs/>
          <w:vertAlign w:val="subscript"/>
        </w:rPr>
        <w:t>2</w:t>
      </w:r>
      <w:r w:rsidR="007F4276" w:rsidRPr="00D22AE0">
        <w:rPr>
          <w:bCs/>
        </w:rPr>
        <w:t> DS </w:t>
      </w:r>
      <w:r w:rsidR="007F4276" w:rsidRPr="00D22AE0">
        <w:rPr>
          <w:bCs/>
          <w:vertAlign w:val="subscript"/>
        </w:rPr>
        <w:t>2</w:t>
      </w:r>
      <w:r w:rsidR="007F4276" w:rsidRPr="00D22AE0">
        <w:rPr>
          <w:bCs/>
        </w:rPr>
        <w:t> –</w:t>
      </w:r>
      <w:proofErr w:type="spellStart"/>
      <w:r w:rsidR="007F4276" w:rsidRPr="00D22AE0">
        <w:rPr>
          <w:bCs/>
        </w:rPr>
        <w:t>VASc</w:t>
      </w:r>
      <w:proofErr w:type="spellEnd"/>
      <w:r w:rsidR="007F4276" w:rsidRPr="00D22AE0">
        <w:rPr>
          <w:bCs/>
        </w:rPr>
        <w:t xml:space="preserve">  a partir de 3 puntos tuvieron mayor riesgo de presentar lo</w:t>
      </w:r>
      <w:r w:rsidR="00BF7346">
        <w:rPr>
          <w:bCs/>
        </w:rPr>
        <w:t>s evento</w:t>
      </w:r>
      <w:r w:rsidR="00F7246B">
        <w:rPr>
          <w:bCs/>
        </w:rPr>
        <w:t xml:space="preserve">s primarios  de </w:t>
      </w:r>
      <w:r w:rsidR="00BF7346">
        <w:rPr>
          <w:bCs/>
        </w:rPr>
        <w:t xml:space="preserve"> </w:t>
      </w:r>
      <w:proofErr w:type="spellStart"/>
      <w:r w:rsidR="00BF7346">
        <w:rPr>
          <w:bCs/>
        </w:rPr>
        <w:t>Stroke</w:t>
      </w:r>
      <w:proofErr w:type="spellEnd"/>
      <w:r w:rsidR="00BF7346">
        <w:rPr>
          <w:bCs/>
        </w:rPr>
        <w:t xml:space="preserve"> </w:t>
      </w:r>
      <w:r w:rsidR="00F7246B">
        <w:rPr>
          <w:bCs/>
        </w:rPr>
        <w:t>Isquémico</w:t>
      </w:r>
      <w:r w:rsidR="00BF7346">
        <w:rPr>
          <w:bCs/>
        </w:rPr>
        <w:t xml:space="preserve">/ </w:t>
      </w:r>
      <w:proofErr w:type="spellStart"/>
      <w:r w:rsidR="00BF7346">
        <w:rPr>
          <w:bCs/>
        </w:rPr>
        <w:t>Embolizacion</w:t>
      </w:r>
      <w:proofErr w:type="spellEnd"/>
      <w:r w:rsidR="00BF7346">
        <w:rPr>
          <w:bCs/>
        </w:rPr>
        <w:t xml:space="preserve"> </w:t>
      </w:r>
      <w:r w:rsidR="00F7246B">
        <w:rPr>
          <w:bCs/>
        </w:rPr>
        <w:t>sistémica</w:t>
      </w:r>
      <w:r w:rsidR="007F4276" w:rsidRPr="00D22AE0">
        <w:rPr>
          <w:bCs/>
        </w:rPr>
        <w:t xml:space="preserve">, </w:t>
      </w:r>
      <w:r w:rsidR="00BF7346">
        <w:rPr>
          <w:bCs/>
        </w:rPr>
        <w:t xml:space="preserve">hemorragia intracraneal </w:t>
      </w:r>
      <w:r w:rsidR="00F7246B">
        <w:rPr>
          <w:bCs/>
        </w:rPr>
        <w:t xml:space="preserve">  hemorragia mayor y </w:t>
      </w:r>
      <w:r w:rsidR="00BF7346">
        <w:rPr>
          <w:bCs/>
        </w:rPr>
        <w:t xml:space="preserve"> evento compuesto </w:t>
      </w:r>
      <w:r w:rsidR="007F4276" w:rsidRPr="00D22AE0">
        <w:rPr>
          <w:bCs/>
        </w:rPr>
        <w:t>Con respecto aquellos con un puntaje de CHA </w:t>
      </w:r>
      <w:r w:rsidR="007F4276" w:rsidRPr="00D22AE0">
        <w:rPr>
          <w:bCs/>
          <w:vertAlign w:val="subscript"/>
        </w:rPr>
        <w:t>2</w:t>
      </w:r>
      <w:r w:rsidR="007F4276" w:rsidRPr="00D22AE0">
        <w:rPr>
          <w:bCs/>
        </w:rPr>
        <w:t> DS </w:t>
      </w:r>
      <w:r w:rsidR="007F4276" w:rsidRPr="00D22AE0">
        <w:rPr>
          <w:bCs/>
          <w:vertAlign w:val="subscript"/>
        </w:rPr>
        <w:t>2</w:t>
      </w:r>
      <w:r w:rsidR="007F4276" w:rsidRPr="00D22AE0">
        <w:rPr>
          <w:bCs/>
        </w:rPr>
        <w:t> –</w:t>
      </w:r>
      <w:proofErr w:type="spellStart"/>
      <w:r w:rsidR="007F4276" w:rsidRPr="00D22AE0">
        <w:rPr>
          <w:bCs/>
        </w:rPr>
        <w:t>VASc</w:t>
      </w:r>
      <w:proofErr w:type="spellEnd"/>
      <w:r w:rsidR="007F4276" w:rsidRPr="00D22AE0">
        <w:rPr>
          <w:bCs/>
        </w:rPr>
        <w:t xml:space="preserve"> menor de 3 puntos. </w:t>
      </w:r>
    </w:p>
    <w:p w:rsidR="007F4276" w:rsidRDefault="007F4276" w:rsidP="00F7246B">
      <w:pPr>
        <w:jc w:val="both"/>
        <w:rPr>
          <w:b/>
          <w:bCs/>
          <w:lang w:val="es-VE"/>
        </w:rPr>
      </w:pPr>
    </w:p>
    <w:p w:rsidR="00524C9D" w:rsidRDefault="00524C9D" w:rsidP="00F7246B">
      <w:pPr>
        <w:jc w:val="both"/>
        <w:rPr>
          <w:b/>
          <w:bCs/>
          <w:lang w:val="es-VE"/>
        </w:rPr>
      </w:pPr>
    </w:p>
    <w:p w:rsidR="00524C9D" w:rsidRPr="00524C9D" w:rsidRDefault="00524C9D">
      <w:pPr>
        <w:rPr>
          <w:b/>
          <w:bCs/>
          <w:lang w:val="es-VE"/>
        </w:rPr>
      </w:pPr>
      <w:r>
        <w:rPr>
          <w:b/>
          <w:bCs/>
          <w:lang w:val="es-VE"/>
        </w:rPr>
        <w:t xml:space="preserve"> </w:t>
      </w:r>
    </w:p>
    <w:p w:rsidR="00524C9D" w:rsidRDefault="00524C9D"/>
    <w:p w:rsidR="00524C9D" w:rsidRDefault="00524C9D"/>
    <w:sectPr w:rsidR="00524C9D" w:rsidSect="008E4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24C9D"/>
    <w:rsid w:val="00104DB8"/>
    <w:rsid w:val="00524C9D"/>
    <w:rsid w:val="007F4276"/>
    <w:rsid w:val="008E4841"/>
    <w:rsid w:val="00BF7346"/>
    <w:rsid w:val="00CC3E1C"/>
    <w:rsid w:val="00D22AE0"/>
    <w:rsid w:val="00F7246B"/>
    <w:rsid w:val="00F7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4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2019-10-23T15:03:00Z</dcterms:created>
  <dcterms:modified xsi:type="dcterms:W3CDTF">2019-10-23T15:53:00Z</dcterms:modified>
</cp:coreProperties>
</file>