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7C" w:rsidRPr="00166E7C" w:rsidRDefault="00166E7C" w:rsidP="00166E7C">
      <w:pPr>
        <w:jc w:val="center"/>
        <w:rPr>
          <w:b/>
          <w:u w:val="single"/>
        </w:rPr>
      </w:pPr>
      <w:r w:rsidRPr="00166E7C">
        <w:rPr>
          <w:b/>
          <w:u w:val="single"/>
        </w:rPr>
        <w:t>ACTIVIDAD MERIDIANA DE REVISIÓN DE EVIDENCIA CIENTÍFICA</w:t>
      </w:r>
    </w:p>
    <w:p w:rsidR="00166E7C" w:rsidRPr="00166E7C" w:rsidRDefault="00166E7C" w:rsidP="00166E7C">
      <w:pPr>
        <w:jc w:val="center"/>
        <w:rPr>
          <w:b/>
          <w:u w:val="single"/>
        </w:rPr>
      </w:pPr>
      <w:r w:rsidRPr="00166E7C">
        <w:rPr>
          <w:b/>
          <w:u w:val="single"/>
        </w:rPr>
        <w:t>Relatoría del Grupo N°1.</w:t>
      </w:r>
      <w:r w:rsidR="00463404">
        <w:rPr>
          <w:b/>
          <w:u w:val="single"/>
        </w:rPr>
        <w:t xml:space="preserve"> (22/01/2018).</w:t>
      </w:r>
    </w:p>
    <w:p w:rsidR="00166E7C" w:rsidRDefault="00166E7C" w:rsidP="00166E7C">
      <w:pPr>
        <w:jc w:val="center"/>
        <w:rPr>
          <w:b/>
        </w:rPr>
      </w:pPr>
      <w:r>
        <w:rPr>
          <w:b/>
        </w:rPr>
        <w:t xml:space="preserve">ARTÍCULO DE REVISIÓN. </w:t>
      </w:r>
    </w:p>
    <w:p w:rsidR="00166E7C" w:rsidRPr="00166E7C" w:rsidRDefault="004C1BB2" w:rsidP="00166E7C">
      <w:pPr>
        <w:jc w:val="center"/>
        <w:rPr>
          <w:b/>
        </w:rPr>
      </w:pPr>
      <w:r>
        <w:rPr>
          <w:noProof/>
          <w:lang w:eastAsia="es-VE"/>
        </w:rPr>
        <w:drawing>
          <wp:inline distT="0" distB="0" distL="0" distR="0">
            <wp:extent cx="4705350" cy="123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22" t="45183" r="11236" b="17165"/>
                    <a:stretch/>
                  </pic:blipFill>
                  <pic:spPr bwMode="auto">
                    <a:xfrm>
                      <a:off x="0" y="0"/>
                      <a:ext cx="47053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E7C" w:rsidRDefault="00166E7C"/>
    <w:p w:rsidR="004C1BB2" w:rsidRPr="004C1BB2" w:rsidRDefault="004C1BB2" w:rsidP="004C1BB2">
      <w:pPr>
        <w:jc w:val="center"/>
        <w:rPr>
          <w:b/>
        </w:rPr>
      </w:pPr>
      <w:r w:rsidRPr="004C1BB2">
        <w:rPr>
          <w:b/>
        </w:rPr>
        <w:t>Durante la discusión del artículo surgieron las siguientes observaciones:</w:t>
      </w:r>
    </w:p>
    <w:p w:rsidR="004C1BB2" w:rsidRDefault="004C1BB2" w:rsidP="00A33FFF">
      <w:pPr>
        <w:pStyle w:val="Prrafodelista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Las cifras de presión arterial tomadas en cuenta para el diagnóstico de hipertensión arterial, así como el </w:t>
      </w:r>
      <w:r w:rsidR="002E0F0B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diagnóstico de </w:t>
      </w:r>
      <w:r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hipertensión </w:t>
      </w:r>
      <w:r w:rsidR="00057F47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arterial </w:t>
      </w:r>
      <w:r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>sistólica y diastólica asilada fueron basadas en</w:t>
      </w:r>
      <w:r w:rsidR="002E0F0B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 el </w:t>
      </w:r>
      <w:r w:rsidR="00057F47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>VII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 </w:t>
      </w:r>
      <w:r w:rsidR="002E0F0B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>comité</w:t>
      </w:r>
      <w:r w:rsidR="00592034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>,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 </w:t>
      </w:r>
      <w:r w:rsidR="00057F47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esto en base a la fecha de publicación. </w:t>
      </w:r>
    </w:p>
    <w:p w:rsidR="005C33BE" w:rsidRDefault="002E0F0B" w:rsidP="005C33BE">
      <w:pPr>
        <w:pStyle w:val="Prrafodelista"/>
        <w:numPr>
          <w:ilvl w:val="0"/>
          <w:numId w:val="2"/>
        </w:numPr>
        <w:shd w:val="clear" w:color="auto" w:fill="FFFFFF"/>
        <w:spacing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En la figura </w:t>
      </w:r>
      <w:r w:rsidR="005C33BE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>número</w:t>
      </w:r>
      <w:r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 2</w:t>
      </w:r>
      <w:r w:rsidR="005C33BE"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  <w:t xml:space="preserve"> donde se muestra un </w:t>
      </w:r>
      <w:r w:rsidR="005C33BE" w:rsidRPr="005C33BE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FOREST PLOT de HR (IC 95%) para cambios de 20/10 </w:t>
      </w:r>
      <w:proofErr w:type="spellStart"/>
      <w:r w:rsidR="005C33BE" w:rsidRPr="005C33BE">
        <w:rPr>
          <w:rFonts w:asciiTheme="majorHAnsi" w:eastAsia="Times New Roman" w:hAnsiTheme="majorHAnsi" w:cs="Arial"/>
          <w:color w:val="222222"/>
          <w:sz w:val="32"/>
          <w:szCs w:val="32"/>
        </w:rPr>
        <w:t>mmHg</w:t>
      </w:r>
      <w:proofErr w:type="spellEnd"/>
      <w:r w:rsidR="005C33BE" w:rsidRPr="005C33BE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en la PA en diferentes grupos de edad, ajustado por edad</w:t>
      </w:r>
      <w:r w:rsidR="005C33BE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y</w:t>
      </w:r>
      <w:r w:rsidR="005C33BE" w:rsidRPr="005C33BE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sexo.</w:t>
      </w:r>
      <w:r w:rsidR="005C33BE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Se observó que </w:t>
      </w:r>
      <w:r w:rsidR="009E1913">
        <w:rPr>
          <w:rFonts w:asciiTheme="majorHAnsi" w:eastAsia="Times New Roman" w:hAnsiTheme="majorHAnsi" w:cs="Arial"/>
          <w:color w:val="222222"/>
          <w:sz w:val="32"/>
          <w:szCs w:val="32"/>
        </w:rPr>
        <w:t>se compo</w:t>
      </w:r>
      <w:r w:rsidR="00AB567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rtan </w:t>
      </w:r>
      <w:r w:rsidR="005C33BE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igual el grupo de edad entre 60 a 79 años que </w:t>
      </w:r>
      <w:r w:rsidR="00AB567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aquellos </w:t>
      </w:r>
      <w:r w:rsidR="00AB5677" w:rsidRPr="00AB5677">
        <w:rPr>
          <w:rFonts w:asciiTheme="majorHAnsi" w:eastAsia="Times New Roman" w:hAnsiTheme="majorHAnsi" w:cs="Arial"/>
          <w:color w:val="222222"/>
          <w:sz w:val="32"/>
          <w:szCs w:val="32"/>
          <w:u w:val="single"/>
        </w:rPr>
        <w:t>&gt;</w:t>
      </w:r>
      <w:r w:rsidR="00AB567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80 años, ya que los intervalos de confianza se superponen. </w:t>
      </w:r>
    </w:p>
    <w:p w:rsidR="00AB5677" w:rsidRDefault="00AB5677" w:rsidP="00AB5677">
      <w:pPr>
        <w:pStyle w:val="Prrafodelista"/>
        <w:numPr>
          <w:ilvl w:val="0"/>
          <w:numId w:val="2"/>
        </w:numPr>
        <w:shd w:val="clear" w:color="auto" w:fill="FFFFFF"/>
        <w:spacing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En el análisis de los resultados reflejados en la figura 3 un </w:t>
      </w:r>
      <w:r w:rsidRPr="00AB5677">
        <w:rPr>
          <w:rFonts w:asciiTheme="majorHAnsi" w:eastAsia="Times New Roman" w:hAnsiTheme="majorHAnsi" w:cs="Arial"/>
          <w:color w:val="222222"/>
          <w:sz w:val="32"/>
          <w:szCs w:val="32"/>
        </w:rPr>
        <w:t>FOREST PLOT de HR (IC 95%) para diferentes puntos de cortes de la PAS (referencia 115mmHg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>)</w:t>
      </w:r>
      <w:r w:rsidRPr="00AB567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ajustado por edad y sexo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="000017D6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se observa un comportamiento muy variable</w:t>
      </w:r>
      <w:r w:rsidR="00370D12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bookmarkStart w:id="0" w:name="_GoBack"/>
      <w:bookmarkEnd w:id="0"/>
      <w:r w:rsidR="000017D6">
        <w:rPr>
          <w:rFonts w:asciiTheme="majorHAnsi" w:eastAsia="Times New Roman" w:hAnsiTheme="majorHAnsi" w:cs="Arial"/>
          <w:color w:val="222222"/>
          <w:sz w:val="32"/>
          <w:szCs w:val="32"/>
        </w:rPr>
        <w:t>e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>n el</w:t>
      </w:r>
      <w:r w:rsidRPr="00AB567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grupo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etario </w:t>
      </w:r>
      <w:r w:rsidR="00592034" w:rsidRPr="00592034">
        <w:rPr>
          <w:rFonts w:asciiTheme="majorHAnsi" w:eastAsia="Times New Roman" w:hAnsiTheme="majorHAnsi" w:cs="Arial"/>
          <w:color w:val="222222"/>
          <w:sz w:val="32"/>
          <w:szCs w:val="32"/>
          <w:u w:val="single"/>
        </w:rPr>
        <w:t>&gt;</w:t>
      </w:r>
      <w:r w:rsidRPr="00AB567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80 años</w:t>
      </w:r>
      <w:r w:rsidR="00592034">
        <w:rPr>
          <w:rFonts w:asciiTheme="majorHAnsi" w:eastAsia="Times New Roman" w:hAnsiTheme="majorHAnsi" w:cs="Arial"/>
          <w:color w:val="222222"/>
          <w:sz w:val="32"/>
          <w:szCs w:val="32"/>
        </w:rPr>
        <w:t>.</w:t>
      </w:r>
    </w:p>
    <w:p w:rsidR="00F812B5" w:rsidRDefault="00F812B5" w:rsidP="00AB5677">
      <w:pPr>
        <w:pStyle w:val="Prrafodelista"/>
        <w:numPr>
          <w:ilvl w:val="0"/>
          <w:numId w:val="2"/>
        </w:numPr>
        <w:shd w:val="clear" w:color="auto" w:fill="FFFFFF"/>
        <w:spacing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En la </w:t>
      </w:r>
      <w:r w:rsidRPr="00F812B5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figura 4 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un </w:t>
      </w:r>
      <w:r w:rsidRPr="00F812B5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FOREST PLOT de HR (IC 95%) para diferentes puntos de cortes de la PAD (vs referencia 75 </w:t>
      </w:r>
      <w:proofErr w:type="spellStart"/>
      <w:r w:rsidRPr="00F812B5">
        <w:rPr>
          <w:rFonts w:asciiTheme="majorHAnsi" w:eastAsia="Times New Roman" w:hAnsiTheme="majorHAnsi" w:cs="Arial"/>
          <w:color w:val="222222"/>
          <w:sz w:val="32"/>
          <w:szCs w:val="32"/>
        </w:rPr>
        <w:t>mmHg</w:t>
      </w:r>
      <w:proofErr w:type="spellEnd"/>
      <w:r w:rsidRPr="00F812B5">
        <w:rPr>
          <w:rFonts w:asciiTheme="majorHAnsi" w:eastAsia="Times New Roman" w:hAnsiTheme="majorHAnsi" w:cs="Arial"/>
          <w:color w:val="222222"/>
          <w:sz w:val="32"/>
          <w:szCs w:val="32"/>
        </w:rPr>
        <w:t>) ajustado por edad y sexo,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en el análisis de estos resultados se pudo observar que </w:t>
      </w:r>
      <w:r w:rsidR="00C83BC7">
        <w:rPr>
          <w:rFonts w:asciiTheme="majorHAnsi" w:eastAsia="Times New Roman" w:hAnsiTheme="majorHAnsi" w:cs="Arial"/>
          <w:color w:val="222222"/>
          <w:sz w:val="32"/>
          <w:szCs w:val="32"/>
        </w:rPr>
        <w:t>a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l manejar valores de PAD entre 60 a 74 mmHg disminuye el riesgo de angina estable e inestable </w:t>
      </w:r>
      <w:r w:rsidR="0003301A">
        <w:rPr>
          <w:rFonts w:asciiTheme="majorHAnsi" w:eastAsia="Times New Roman" w:hAnsiTheme="majorHAnsi" w:cs="Arial"/>
          <w:color w:val="222222"/>
          <w:sz w:val="32"/>
          <w:szCs w:val="32"/>
        </w:rPr>
        <w:t>así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como de </w:t>
      </w:r>
      <w:r w:rsidR="0003301A">
        <w:rPr>
          <w:rFonts w:asciiTheme="majorHAnsi" w:eastAsia="Times New Roman" w:hAnsiTheme="majorHAnsi" w:cs="Arial"/>
          <w:color w:val="222222"/>
          <w:sz w:val="32"/>
          <w:szCs w:val="32"/>
        </w:rPr>
        <w:t>IM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en las edades entre 30 a 59 años, por el contrario a partir de los 60 años hay riesgo independiente de la PAD. </w:t>
      </w:r>
    </w:p>
    <w:p w:rsidR="0086280B" w:rsidRPr="00941628" w:rsidRDefault="00F812B5" w:rsidP="00941628">
      <w:pPr>
        <w:pStyle w:val="Prrafodelista"/>
        <w:numPr>
          <w:ilvl w:val="0"/>
          <w:numId w:val="2"/>
        </w:numPr>
        <w:shd w:val="clear" w:color="auto" w:fill="FFFFFF"/>
        <w:spacing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color w:val="222222"/>
          <w:sz w:val="32"/>
          <w:szCs w:val="32"/>
        </w:rPr>
        <w:lastRenderedPageBreak/>
        <w:t>En el análisis de los resultados reflejados en la figura número 5, donde representa</w:t>
      </w:r>
      <w:r w:rsidRPr="00F812B5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riesgo de por vida</w:t>
      </w:r>
      <w:r w:rsidR="008E4441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de presentar una de las 12 enfermedades cardiovascular evaluadas en</w:t>
      </w:r>
      <w:r w:rsidR="00BC2FAD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este </w:t>
      </w:r>
      <w:r w:rsidR="008E4441">
        <w:rPr>
          <w:rFonts w:asciiTheme="majorHAnsi" w:eastAsia="Times New Roman" w:hAnsiTheme="majorHAnsi" w:cs="Arial"/>
          <w:color w:val="222222"/>
          <w:sz w:val="32"/>
          <w:szCs w:val="32"/>
        </w:rPr>
        <w:t>estudio</w:t>
      </w:r>
      <w:r w:rsidR="00D133F8"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="008E4441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se observó que se usaron diferentes escalas 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>de porcentaje en el eje de las X</w:t>
      </w:r>
      <w:r w:rsidR="008E4441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para </w:t>
      </w:r>
      <w:r w:rsidR="00567ED5">
        <w:rPr>
          <w:rFonts w:asciiTheme="majorHAnsi" w:eastAsia="Times New Roman" w:hAnsiTheme="majorHAnsi" w:cs="Arial"/>
          <w:color w:val="222222"/>
          <w:sz w:val="32"/>
          <w:szCs w:val="32"/>
        </w:rPr>
        <w:t>lograr</w:t>
      </w:r>
      <w:r w:rsidR="008E4441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un efecto visual</w:t>
      </w:r>
      <w:r w:rsidR="002F4CA2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, 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ya </w:t>
      </w:r>
      <w:r w:rsidR="003C30E8">
        <w:rPr>
          <w:rFonts w:asciiTheme="majorHAnsi" w:eastAsia="Times New Roman" w:hAnsiTheme="majorHAnsi" w:cs="Arial"/>
          <w:color w:val="222222"/>
          <w:sz w:val="32"/>
          <w:szCs w:val="32"/>
        </w:rPr>
        <w:t>que</w:t>
      </w:r>
      <w:r w:rsidR="002F4CA2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al </w:t>
      </w:r>
      <w:r w:rsidR="008811D2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analizar las </w:t>
      </w:r>
      <w:r w:rsidR="00D9128D">
        <w:rPr>
          <w:rFonts w:asciiTheme="majorHAnsi" w:eastAsia="Times New Roman" w:hAnsiTheme="majorHAnsi" w:cs="Arial"/>
          <w:color w:val="222222"/>
          <w:sz w:val="32"/>
          <w:szCs w:val="32"/>
        </w:rPr>
        <w:t>gráficas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="00D9128D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se evidencia 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>que la</w:t>
      </w:r>
      <w:r w:rsidR="00BC2FAD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hemorragia subaracn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oidea, </w:t>
      </w:r>
      <w:r w:rsidR="00E47255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la </w:t>
      </w:r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hemorragia </w:t>
      </w:r>
      <w:proofErr w:type="spellStart"/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>intracerebral</w:t>
      </w:r>
      <w:proofErr w:type="spellEnd"/>
      <w:r w:rsidR="00941628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y </w:t>
      </w:r>
      <w:r w:rsidR="00E47255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el </w:t>
      </w:r>
      <w:r w:rsidR="00BC2FAD" w:rsidRPr="00941628">
        <w:rPr>
          <w:rFonts w:asciiTheme="majorHAnsi" w:eastAsia="Times New Roman" w:hAnsiTheme="majorHAnsi" w:cs="Arial"/>
          <w:color w:val="222222"/>
          <w:sz w:val="32"/>
          <w:szCs w:val="32"/>
        </w:rPr>
        <w:t>aneurisma de aorta abdominal no hay diferencia</w:t>
      </w:r>
      <w:r w:rsidR="0003301A" w:rsidRPr="00941628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entre el tener PA normal o </w:t>
      </w:r>
      <w:r w:rsidR="002F4CA2" w:rsidRPr="00941628">
        <w:rPr>
          <w:rFonts w:asciiTheme="majorHAnsi" w:eastAsia="Times New Roman" w:hAnsiTheme="majorHAnsi" w:cs="Arial"/>
          <w:color w:val="222222"/>
          <w:sz w:val="32"/>
          <w:szCs w:val="32"/>
        </w:rPr>
        <w:t>hipertensión,</w:t>
      </w:r>
      <w:r w:rsidR="00BC2FAD" w:rsidRPr="00941628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ya que los intervalos de confianza se superponen. </w:t>
      </w:r>
    </w:p>
    <w:p w:rsidR="0086280B" w:rsidRDefault="0086280B" w:rsidP="0086280B">
      <w:pPr>
        <w:pStyle w:val="Prrafodelista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 w:rsidRPr="0086280B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En el caso del 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>cálculo</w:t>
      </w:r>
      <w:r w:rsidRPr="0086280B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de años de vida perdidos por ECV hasta los 95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años de edad asociados con HTA</w:t>
      </w:r>
      <w:r w:rsidRPr="0086280B">
        <w:rPr>
          <w:rFonts w:asciiTheme="majorHAnsi" w:eastAsia="Times New Roman" w:hAnsiTheme="majorHAnsi" w:cs="Arial"/>
          <w:color w:val="222222"/>
          <w:sz w:val="32"/>
          <w:szCs w:val="32"/>
        </w:rPr>
        <w:t>, no especifican como se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realizaron el cálcul</w:t>
      </w:r>
      <w:r w:rsidRPr="0086280B">
        <w:rPr>
          <w:rFonts w:asciiTheme="majorHAnsi" w:eastAsia="Times New Roman" w:hAnsiTheme="majorHAnsi" w:cs="Arial"/>
          <w:color w:val="222222"/>
          <w:sz w:val="32"/>
          <w:szCs w:val="32"/>
        </w:rPr>
        <w:t>o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de</w:t>
      </w:r>
      <w:r w:rsidRPr="0086280B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los años perdidos. </w:t>
      </w:r>
    </w:p>
    <w:p w:rsidR="008407DF" w:rsidRPr="0086280B" w:rsidRDefault="008407DF" w:rsidP="0086280B">
      <w:pPr>
        <w:pStyle w:val="Prrafodelista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En el aporte del grupo colocar los HR de cada evento donde se observó reducción del riesgo de eventos cardiovasculares mayores de acuerdo con las cifras de PA. </w:t>
      </w:r>
    </w:p>
    <w:p w:rsidR="0086280B" w:rsidRPr="0086280B" w:rsidRDefault="0086280B" w:rsidP="0086280B">
      <w:pPr>
        <w:pStyle w:val="Prrafodelista"/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</w:p>
    <w:p w:rsidR="00A33FFF" w:rsidRDefault="00A33FFF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51437E" w:rsidP="00A33FFF">
      <w:pPr>
        <w:ind w:left="360"/>
        <w:jc w:val="both"/>
        <w:rPr>
          <w:sz w:val="24"/>
          <w:szCs w:val="24"/>
        </w:rPr>
      </w:pPr>
    </w:p>
    <w:p w:rsidR="0051437E" w:rsidRDefault="003C30E8" w:rsidP="00A33FF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sectPr w:rsidR="0051437E" w:rsidSect="00E27E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270"/>
    <w:multiLevelType w:val="hybridMultilevel"/>
    <w:tmpl w:val="3CEC749E"/>
    <w:lvl w:ilvl="0" w:tplc="307E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7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8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E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89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C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E0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074A9"/>
    <w:multiLevelType w:val="hybridMultilevel"/>
    <w:tmpl w:val="91F86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CFD"/>
    <w:multiLevelType w:val="hybridMultilevel"/>
    <w:tmpl w:val="49A8324A"/>
    <w:lvl w:ilvl="0" w:tplc="9244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E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A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7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0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2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80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4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5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F4093"/>
    <w:multiLevelType w:val="hybridMultilevel"/>
    <w:tmpl w:val="0ACA3122"/>
    <w:lvl w:ilvl="0" w:tplc="48601E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F38DC"/>
    <w:multiLevelType w:val="hybridMultilevel"/>
    <w:tmpl w:val="00E8FABE"/>
    <w:lvl w:ilvl="0" w:tplc="CC6A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2C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E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A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3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C1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D50676"/>
    <w:multiLevelType w:val="hybridMultilevel"/>
    <w:tmpl w:val="B952EEA6"/>
    <w:lvl w:ilvl="0" w:tplc="76D0A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71A25"/>
    <w:multiLevelType w:val="hybridMultilevel"/>
    <w:tmpl w:val="758CDB3A"/>
    <w:lvl w:ilvl="0" w:tplc="DDB4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E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23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C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0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FF"/>
    <w:rsid w:val="000017D6"/>
    <w:rsid w:val="0003301A"/>
    <w:rsid w:val="00057F47"/>
    <w:rsid w:val="00166E7C"/>
    <w:rsid w:val="001E00E9"/>
    <w:rsid w:val="002E0F0B"/>
    <w:rsid w:val="002F4CA2"/>
    <w:rsid w:val="002F5E89"/>
    <w:rsid w:val="00370D12"/>
    <w:rsid w:val="003C30E8"/>
    <w:rsid w:val="004518A7"/>
    <w:rsid w:val="00463404"/>
    <w:rsid w:val="004C1BB2"/>
    <w:rsid w:val="004E6AFC"/>
    <w:rsid w:val="0051437E"/>
    <w:rsid w:val="00567ED5"/>
    <w:rsid w:val="00592034"/>
    <w:rsid w:val="005C33BE"/>
    <w:rsid w:val="005C57FB"/>
    <w:rsid w:val="007A589D"/>
    <w:rsid w:val="007C7B08"/>
    <w:rsid w:val="008407DF"/>
    <w:rsid w:val="0086280B"/>
    <w:rsid w:val="008811D2"/>
    <w:rsid w:val="008A0DED"/>
    <w:rsid w:val="008E4441"/>
    <w:rsid w:val="0090189D"/>
    <w:rsid w:val="00941628"/>
    <w:rsid w:val="009A1364"/>
    <w:rsid w:val="009E1913"/>
    <w:rsid w:val="00A33FFF"/>
    <w:rsid w:val="00A47FE9"/>
    <w:rsid w:val="00AB5677"/>
    <w:rsid w:val="00AE7958"/>
    <w:rsid w:val="00B26749"/>
    <w:rsid w:val="00BB4412"/>
    <w:rsid w:val="00BC2FAD"/>
    <w:rsid w:val="00C146F9"/>
    <w:rsid w:val="00C83BC7"/>
    <w:rsid w:val="00CF5EC3"/>
    <w:rsid w:val="00D133F8"/>
    <w:rsid w:val="00D65496"/>
    <w:rsid w:val="00D76323"/>
    <w:rsid w:val="00D9128D"/>
    <w:rsid w:val="00DB1B03"/>
    <w:rsid w:val="00E27E4E"/>
    <w:rsid w:val="00E47255"/>
    <w:rsid w:val="00F061DF"/>
    <w:rsid w:val="00F812B5"/>
    <w:rsid w:val="00F82DFA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1E7100-E41B-4CE8-9FA7-595855F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3F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Milagro</dc:creator>
  <cp:lastModifiedBy>Maria Milagro</cp:lastModifiedBy>
  <cp:revision>19</cp:revision>
  <dcterms:created xsi:type="dcterms:W3CDTF">2018-01-31T12:02:00Z</dcterms:created>
  <dcterms:modified xsi:type="dcterms:W3CDTF">2018-02-01T09:24:00Z</dcterms:modified>
</cp:coreProperties>
</file>