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EB4E0" w14:textId="77777777" w:rsidR="006249EE" w:rsidRPr="00981011" w:rsidRDefault="006249EE" w:rsidP="006249EE">
      <w:pPr>
        <w:jc w:val="center"/>
        <w:rPr>
          <w:rFonts w:cstheme="minorHAnsi"/>
          <w:b/>
          <w:bCs/>
          <w:sz w:val="28"/>
          <w:u w:val="single"/>
        </w:rPr>
      </w:pPr>
      <w:r w:rsidRPr="00981011">
        <w:rPr>
          <w:rFonts w:cstheme="minorHAnsi"/>
          <w:b/>
          <w:bCs/>
          <w:sz w:val="28"/>
          <w:u w:val="single"/>
        </w:rPr>
        <w:t>RELATORIA</w:t>
      </w:r>
      <w:r w:rsidRPr="00981011">
        <w:rPr>
          <w:rFonts w:cstheme="minorHAnsi"/>
          <w:b/>
          <w:bCs/>
          <w:sz w:val="28"/>
          <w:u w:val="single"/>
        </w:rPr>
        <w:br/>
      </w:r>
      <w:r w:rsidRPr="00981011">
        <w:rPr>
          <w:rFonts w:cstheme="minorHAnsi"/>
          <w:b/>
          <w:sz w:val="28"/>
          <w:u w:val="single"/>
        </w:rPr>
        <w:t xml:space="preserve">REVISIÓN DE </w:t>
      </w:r>
      <w:r w:rsidRPr="00981011">
        <w:rPr>
          <w:rFonts w:cstheme="minorHAnsi"/>
          <w:b/>
          <w:bCs/>
          <w:sz w:val="28"/>
          <w:u w:val="single"/>
        </w:rPr>
        <w:t>EVIDENCIA CIENTÍFICA</w:t>
      </w:r>
    </w:p>
    <w:p w14:paraId="506DB07E" w14:textId="01B14249" w:rsidR="006249EE" w:rsidRPr="006249EE" w:rsidRDefault="006249EE" w:rsidP="006249EE">
      <w:pPr>
        <w:jc w:val="both"/>
        <w:rPr>
          <w:rFonts w:cstheme="minorHAnsi"/>
        </w:rPr>
      </w:pPr>
      <w:r w:rsidRPr="006249EE">
        <w:rPr>
          <w:rFonts w:cstheme="minorHAnsi"/>
          <w:b/>
          <w:bCs/>
        </w:rPr>
        <w:t xml:space="preserve">Fecha: </w:t>
      </w:r>
      <w:r w:rsidRPr="006249EE">
        <w:rPr>
          <w:rFonts w:cstheme="minorHAnsi"/>
        </w:rPr>
        <w:t>lunes,</w:t>
      </w:r>
      <w:r w:rsidRPr="006249EE">
        <w:rPr>
          <w:rFonts w:cstheme="minorHAnsi"/>
          <w:b/>
          <w:bCs/>
        </w:rPr>
        <w:t xml:space="preserve"> </w:t>
      </w:r>
      <w:r w:rsidR="00D94D0F">
        <w:rPr>
          <w:rFonts w:cstheme="minorHAnsi"/>
        </w:rPr>
        <w:t>08</w:t>
      </w:r>
      <w:r w:rsidR="00136ACA">
        <w:rPr>
          <w:rFonts w:cstheme="minorHAnsi"/>
        </w:rPr>
        <w:t xml:space="preserve"> de agosto de 2022</w:t>
      </w:r>
      <w:r w:rsidRPr="006249EE">
        <w:rPr>
          <w:rFonts w:cstheme="minorHAnsi"/>
        </w:rPr>
        <w:t xml:space="preserve">. </w:t>
      </w:r>
      <w:r w:rsidRPr="006249EE">
        <w:rPr>
          <w:rFonts w:cstheme="minorHAnsi"/>
          <w:b/>
          <w:bCs/>
        </w:rPr>
        <w:t xml:space="preserve">Hora: </w:t>
      </w:r>
      <w:r w:rsidR="00D94D0F">
        <w:rPr>
          <w:rFonts w:cstheme="minorHAnsi"/>
        </w:rPr>
        <w:t>12:30pm a 1:3</w:t>
      </w:r>
      <w:r w:rsidRPr="006249EE">
        <w:rPr>
          <w:rFonts w:cstheme="minorHAnsi"/>
        </w:rPr>
        <w:t xml:space="preserve">0pm. </w:t>
      </w:r>
    </w:p>
    <w:p w14:paraId="1B18B7AE" w14:textId="77777777" w:rsidR="006249EE" w:rsidRPr="006249EE" w:rsidRDefault="006249EE" w:rsidP="006249EE">
      <w:pPr>
        <w:jc w:val="both"/>
        <w:rPr>
          <w:rFonts w:cstheme="minorHAnsi"/>
        </w:rPr>
      </w:pPr>
      <w:r w:rsidRPr="006249EE">
        <w:rPr>
          <w:rFonts w:cstheme="minorHAnsi"/>
          <w:b/>
          <w:bCs/>
        </w:rPr>
        <w:t>Lugar:</w:t>
      </w:r>
      <w:r w:rsidRPr="006249EE">
        <w:rPr>
          <w:rFonts w:cstheme="minorHAnsi"/>
        </w:rPr>
        <w:t xml:space="preserve"> Sala de Conferencias CCRCO-Ascardio.</w:t>
      </w:r>
    </w:p>
    <w:p w14:paraId="1E4B42E3" w14:textId="0E93E1CF" w:rsidR="006249EE" w:rsidRPr="006249EE" w:rsidRDefault="006249EE" w:rsidP="006249EE">
      <w:pPr>
        <w:jc w:val="both"/>
        <w:rPr>
          <w:rFonts w:cstheme="minorHAnsi"/>
        </w:rPr>
      </w:pPr>
      <w:r w:rsidRPr="006249EE">
        <w:rPr>
          <w:rFonts w:cstheme="minorHAnsi"/>
          <w:b/>
          <w:bCs/>
        </w:rPr>
        <w:t xml:space="preserve">Responsable: </w:t>
      </w:r>
      <w:r w:rsidR="00136ACA">
        <w:rPr>
          <w:rFonts w:cstheme="minorHAnsi"/>
          <w:bCs/>
        </w:rPr>
        <w:t>4to Ciclo Postgrado de</w:t>
      </w:r>
      <w:r w:rsidR="00D94D0F">
        <w:rPr>
          <w:rFonts w:cstheme="minorHAnsi"/>
          <w:bCs/>
        </w:rPr>
        <w:t xml:space="preserve"> </w:t>
      </w:r>
      <w:r w:rsidR="00136ACA">
        <w:rPr>
          <w:rFonts w:cstheme="minorHAnsi"/>
          <w:bCs/>
        </w:rPr>
        <w:t>Angiolo</w:t>
      </w:r>
      <w:r w:rsidRPr="006249EE">
        <w:rPr>
          <w:rFonts w:cstheme="minorHAnsi"/>
          <w:bCs/>
        </w:rPr>
        <w:t xml:space="preserve">gía Clínica. </w:t>
      </w:r>
      <w:r w:rsidRPr="006249EE">
        <w:rPr>
          <w:rFonts w:cstheme="minorHAnsi"/>
        </w:rPr>
        <w:t xml:space="preserve"> </w:t>
      </w:r>
    </w:p>
    <w:p w14:paraId="4851CC8A" w14:textId="368881C1" w:rsidR="006249EE" w:rsidRPr="006249EE" w:rsidRDefault="006249EE" w:rsidP="006249EE">
      <w:pPr>
        <w:jc w:val="both"/>
        <w:rPr>
          <w:rFonts w:cstheme="minorHAnsi"/>
          <w:bCs/>
        </w:rPr>
      </w:pPr>
      <w:r w:rsidRPr="006249EE">
        <w:rPr>
          <w:rFonts w:cstheme="minorHAnsi"/>
          <w:b/>
          <w:bCs/>
        </w:rPr>
        <w:t xml:space="preserve">Ponente: </w:t>
      </w:r>
      <w:r w:rsidRPr="006249EE">
        <w:rPr>
          <w:rFonts w:cstheme="minorHAnsi"/>
          <w:bCs/>
          <w:u w:val="single"/>
        </w:rPr>
        <w:t>Dr</w:t>
      </w:r>
      <w:r w:rsidR="000A6D84">
        <w:rPr>
          <w:rFonts w:cstheme="minorHAnsi"/>
          <w:bCs/>
          <w:u w:val="single"/>
        </w:rPr>
        <w:t>a</w:t>
      </w:r>
      <w:r w:rsidRPr="006249EE">
        <w:rPr>
          <w:rFonts w:cstheme="minorHAnsi"/>
          <w:bCs/>
          <w:u w:val="single"/>
        </w:rPr>
        <w:t xml:space="preserve">. </w:t>
      </w:r>
      <w:r w:rsidR="00D94D0F">
        <w:rPr>
          <w:rFonts w:cstheme="minorHAnsi"/>
          <w:bCs/>
          <w:u w:val="single"/>
        </w:rPr>
        <w:t>Leryosca Galeno</w:t>
      </w:r>
      <w:r w:rsidR="00136ACA">
        <w:rPr>
          <w:rFonts w:cstheme="minorHAnsi"/>
          <w:bCs/>
          <w:u w:val="single"/>
        </w:rPr>
        <w:t>.</w:t>
      </w:r>
      <w:r w:rsidRPr="006249EE">
        <w:rPr>
          <w:rFonts w:cstheme="minorHAnsi"/>
          <w:bCs/>
        </w:rPr>
        <w:t xml:space="preserve"> (Residente de primer año).</w:t>
      </w:r>
    </w:p>
    <w:p w14:paraId="0520AE51" w14:textId="3867397D" w:rsidR="006249EE" w:rsidRPr="006249EE" w:rsidRDefault="006249EE" w:rsidP="006249EE">
      <w:pPr>
        <w:jc w:val="both"/>
        <w:rPr>
          <w:rFonts w:cstheme="minorHAnsi"/>
          <w:bCs/>
        </w:rPr>
      </w:pPr>
      <w:r w:rsidRPr="006249EE">
        <w:rPr>
          <w:rFonts w:cstheme="minorHAnsi"/>
          <w:b/>
          <w:bCs/>
        </w:rPr>
        <w:t>Relator</w:t>
      </w:r>
      <w:r w:rsidR="00A52FA7">
        <w:rPr>
          <w:rFonts w:cstheme="minorHAnsi"/>
          <w:b/>
          <w:bCs/>
        </w:rPr>
        <w:t>a</w:t>
      </w:r>
      <w:r w:rsidRPr="006249EE">
        <w:rPr>
          <w:rFonts w:cstheme="minorHAnsi"/>
          <w:b/>
          <w:bCs/>
        </w:rPr>
        <w:t xml:space="preserve">: </w:t>
      </w:r>
      <w:r w:rsidR="000A6D84">
        <w:rPr>
          <w:rFonts w:cstheme="minorHAnsi"/>
          <w:bCs/>
        </w:rPr>
        <w:t>Dra. Ada Coronado</w:t>
      </w:r>
      <w:r w:rsidRPr="006249EE">
        <w:rPr>
          <w:rFonts w:cstheme="minorHAnsi"/>
          <w:bCs/>
        </w:rPr>
        <w:t>. (Residente de segundo año).</w:t>
      </w:r>
    </w:p>
    <w:p w14:paraId="09493373" w14:textId="19C3255B" w:rsidR="006249EE" w:rsidRPr="006249EE" w:rsidRDefault="006249EE" w:rsidP="006249EE">
      <w:pPr>
        <w:jc w:val="both"/>
        <w:rPr>
          <w:rFonts w:cstheme="minorHAnsi"/>
        </w:rPr>
      </w:pPr>
      <w:r w:rsidRPr="006249EE">
        <w:rPr>
          <w:rFonts w:cstheme="minorHAnsi"/>
          <w:b/>
          <w:bCs/>
        </w:rPr>
        <w:t xml:space="preserve">Asistentes: </w:t>
      </w:r>
      <w:r w:rsidR="000A6D84">
        <w:rPr>
          <w:rFonts w:cstheme="minorHAnsi"/>
        </w:rPr>
        <w:t>Dra. Elizabeth Infante,</w:t>
      </w:r>
      <w:r>
        <w:rPr>
          <w:rFonts w:cstheme="minorHAnsi"/>
        </w:rPr>
        <w:t xml:space="preserve"> </w:t>
      </w:r>
      <w:r w:rsidRPr="006249EE">
        <w:rPr>
          <w:rFonts w:cstheme="minorHAnsi"/>
        </w:rPr>
        <w:t>D</w:t>
      </w:r>
      <w:r w:rsidR="002500D3">
        <w:rPr>
          <w:rFonts w:cstheme="minorHAnsi"/>
        </w:rPr>
        <w:t xml:space="preserve">r. </w:t>
      </w:r>
      <w:r w:rsidR="00136ACA">
        <w:rPr>
          <w:rFonts w:cstheme="minorHAnsi"/>
        </w:rPr>
        <w:t xml:space="preserve">Raquel </w:t>
      </w:r>
      <w:r w:rsidR="000A6D84">
        <w:rPr>
          <w:rFonts w:cstheme="minorHAnsi"/>
        </w:rPr>
        <w:t>González</w:t>
      </w:r>
      <w:r w:rsidRPr="006249EE">
        <w:rPr>
          <w:rFonts w:cstheme="minorHAnsi"/>
        </w:rPr>
        <w:t>,</w:t>
      </w:r>
      <w:r>
        <w:rPr>
          <w:rFonts w:cstheme="minorHAnsi"/>
        </w:rPr>
        <w:t xml:space="preserve"> Dr. </w:t>
      </w:r>
      <w:r w:rsidR="000A6D84">
        <w:rPr>
          <w:rFonts w:cstheme="minorHAnsi"/>
        </w:rPr>
        <w:t>Héctor</w:t>
      </w:r>
      <w:r w:rsidR="00136ACA">
        <w:rPr>
          <w:rFonts w:cstheme="minorHAnsi"/>
        </w:rPr>
        <w:t xml:space="preserve"> </w:t>
      </w:r>
      <w:r w:rsidR="000A6D84">
        <w:rPr>
          <w:rFonts w:cstheme="minorHAnsi"/>
        </w:rPr>
        <w:t>Pérez</w:t>
      </w:r>
      <w:r>
        <w:rPr>
          <w:rFonts w:cstheme="minorHAnsi"/>
        </w:rPr>
        <w:t>,</w:t>
      </w:r>
      <w:r w:rsidR="00136ACA">
        <w:rPr>
          <w:rFonts w:cstheme="minorHAnsi"/>
        </w:rPr>
        <w:t xml:space="preserve"> Dra. Marinfel Teran, Dra. Ana Toledo,</w:t>
      </w:r>
      <w:r w:rsidRPr="006249EE">
        <w:rPr>
          <w:rFonts w:cstheme="minorHAnsi"/>
        </w:rPr>
        <w:t xml:space="preserve"> resi</w:t>
      </w:r>
      <w:r w:rsidR="00136ACA">
        <w:rPr>
          <w:rFonts w:cstheme="minorHAnsi"/>
        </w:rPr>
        <w:t xml:space="preserve">dentes de Cardiología clínica, </w:t>
      </w:r>
      <w:r w:rsidRPr="006249EE">
        <w:rPr>
          <w:rFonts w:cstheme="minorHAnsi"/>
        </w:rPr>
        <w:t>Cardiología infantil</w:t>
      </w:r>
      <w:r w:rsidR="00136ACA">
        <w:rPr>
          <w:rFonts w:cstheme="minorHAnsi"/>
        </w:rPr>
        <w:t xml:space="preserve"> y Angiología clínica</w:t>
      </w:r>
      <w:r w:rsidRPr="006249EE">
        <w:rPr>
          <w:rFonts w:cstheme="minorHAnsi"/>
        </w:rPr>
        <w:t>.</w:t>
      </w:r>
    </w:p>
    <w:p w14:paraId="584774E7" w14:textId="23C6D9A0" w:rsidR="006249EE" w:rsidRPr="006249EE" w:rsidRDefault="006249EE" w:rsidP="006249EE">
      <w:pPr>
        <w:jc w:val="both"/>
        <w:rPr>
          <w:rFonts w:cstheme="minorHAnsi"/>
        </w:rPr>
      </w:pPr>
      <w:r w:rsidRPr="006249EE">
        <w:rPr>
          <w:rFonts w:cstheme="minorHAnsi"/>
          <w:b/>
          <w:bCs/>
        </w:rPr>
        <w:t>Interrogante del bloque actual:</w:t>
      </w:r>
      <w:r w:rsidRPr="006249EE">
        <w:rPr>
          <w:rFonts w:cstheme="minorHAnsi"/>
        </w:rPr>
        <w:t xml:space="preserve"> </w:t>
      </w:r>
      <w:r w:rsidR="00136ACA">
        <w:rPr>
          <w:rFonts w:cstheme="minorHAnsi"/>
        </w:rPr>
        <w:t>En paciente con insuficiencia venosa crónica CEAP 1 ¿El tratamiento con termo ablación (laser) es superior que el tratamiento con esclerosis química para la reducción del diámetro venoso (aclaramiento)?</w:t>
      </w:r>
      <w:r w:rsidRPr="006249EE">
        <w:rPr>
          <w:rFonts w:cstheme="minorHAnsi"/>
        </w:rPr>
        <w:t xml:space="preserve"> </w:t>
      </w:r>
    </w:p>
    <w:p w14:paraId="485CAF9D" w14:textId="086416C4" w:rsidR="006249EE" w:rsidRPr="006249EE" w:rsidRDefault="006249EE" w:rsidP="006249EE">
      <w:pPr>
        <w:jc w:val="both"/>
        <w:rPr>
          <w:rFonts w:cstheme="minorHAnsi"/>
        </w:rPr>
      </w:pPr>
      <w:r w:rsidRPr="006249EE">
        <w:rPr>
          <w:rFonts w:cstheme="minorHAnsi"/>
          <w:b/>
          <w:bCs/>
          <w:lang w:val="es-ES"/>
        </w:rPr>
        <w:t>Área de revisión:</w:t>
      </w:r>
      <w:r w:rsidRPr="006249EE">
        <w:rPr>
          <w:rFonts w:cstheme="minorHAnsi"/>
          <w:lang w:val="es-ES"/>
        </w:rPr>
        <w:t xml:space="preserve"> </w:t>
      </w:r>
      <w:r w:rsidR="00136ACA">
        <w:rPr>
          <w:rFonts w:cstheme="minorHAnsi"/>
          <w:lang w:val="es-ES"/>
        </w:rPr>
        <w:t>Angiología</w:t>
      </w:r>
      <w:r w:rsidRPr="006249EE">
        <w:rPr>
          <w:rFonts w:cstheme="minorHAnsi"/>
          <w:lang w:val="es-ES"/>
        </w:rPr>
        <w:t>.</w:t>
      </w:r>
    </w:p>
    <w:p w14:paraId="18B7F2E9" w14:textId="77777777" w:rsidR="00136ACA" w:rsidRDefault="006249EE" w:rsidP="00136ACA">
      <w:pPr>
        <w:rPr>
          <w:rFonts w:cstheme="minorHAnsi"/>
          <w:b/>
          <w:bCs/>
        </w:rPr>
      </w:pPr>
      <w:r w:rsidRPr="006249EE">
        <w:rPr>
          <w:rFonts w:cstheme="minorHAnsi"/>
          <w:b/>
          <w:bCs/>
        </w:rPr>
        <w:t>Estudio de revisión:</w:t>
      </w:r>
      <w:r w:rsidR="007C0CCC">
        <w:rPr>
          <w:rFonts w:cstheme="minorHAnsi"/>
          <w:b/>
          <w:bCs/>
        </w:rPr>
        <w:t xml:space="preserve"> </w:t>
      </w:r>
    </w:p>
    <w:p w14:paraId="5427998F" w14:textId="77777777" w:rsidR="00136ACA" w:rsidRDefault="00136ACA" w:rsidP="00136ACA">
      <w:pPr>
        <w:rPr>
          <w:rFonts w:cstheme="minorHAnsi"/>
          <w:b/>
          <w:bCs/>
        </w:rPr>
      </w:pPr>
    </w:p>
    <w:p w14:paraId="26C9F0E1" w14:textId="2193ECAE" w:rsidR="006249EE" w:rsidRPr="00371204" w:rsidRDefault="00371204" w:rsidP="00136ACA">
      <w:pPr>
        <w:rPr>
          <w:rFonts w:cstheme="minorHAnsi"/>
          <w:bCs/>
          <w:lang w:val="en-US"/>
        </w:rPr>
      </w:pPr>
      <w:r w:rsidRPr="00371204">
        <w:rPr>
          <w:rFonts w:cstheme="minorHAnsi"/>
          <w:bCs/>
          <w:noProof/>
          <w:lang w:eastAsia="es-VE"/>
        </w:rPr>
        <w:drawing>
          <wp:inline distT="0" distB="0" distL="0" distR="0" wp14:anchorId="678EC6AD" wp14:editId="3215CBF0">
            <wp:extent cx="5612130" cy="1724703"/>
            <wp:effectExtent l="19050" t="19050" r="26670" b="279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2470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14:paraId="2C2AAF39" w14:textId="02CA05F8" w:rsidR="007F761B" w:rsidRPr="00371204" w:rsidRDefault="007F761B" w:rsidP="007F761B">
      <w:pPr>
        <w:jc w:val="center"/>
        <w:rPr>
          <w:rFonts w:cstheme="minorHAnsi"/>
          <w:bCs/>
          <w:lang w:val="en-US"/>
        </w:rPr>
      </w:pPr>
    </w:p>
    <w:p w14:paraId="0E3ADA9E" w14:textId="104D1231" w:rsidR="00136ACA" w:rsidRDefault="007C0CCC" w:rsidP="006249EE">
      <w:pPr>
        <w:jc w:val="both"/>
        <w:rPr>
          <w:rFonts w:cstheme="minorHAnsi"/>
          <w:bCs/>
          <w:lang w:val="en-US"/>
        </w:rPr>
      </w:pPr>
      <w:r>
        <w:rPr>
          <w:rFonts w:cstheme="minorHAnsi"/>
          <w:b/>
          <w:bCs/>
        </w:rPr>
        <w:t xml:space="preserve">Tipo de estudio: </w:t>
      </w:r>
      <w:r w:rsidR="00371204">
        <w:rPr>
          <w:rFonts w:cstheme="minorHAnsi"/>
          <w:bCs/>
        </w:rPr>
        <w:t>Prospectivo, comparativo</w:t>
      </w:r>
      <w:r w:rsidR="00C360C3">
        <w:rPr>
          <w:rFonts w:cstheme="minorHAnsi"/>
          <w:bCs/>
        </w:rPr>
        <w:t>, aleatorizado y abierto</w:t>
      </w:r>
      <w:r>
        <w:rPr>
          <w:rFonts w:cstheme="minorHAnsi"/>
          <w:bCs/>
        </w:rPr>
        <w:t>.</w:t>
      </w:r>
      <w:r w:rsidRPr="007C0CCC">
        <w:rPr>
          <w:rFonts w:cstheme="minorHAnsi"/>
          <w:b/>
          <w:bCs/>
        </w:rPr>
        <w:t xml:space="preserve"> </w:t>
      </w:r>
      <w:proofErr w:type="spellStart"/>
      <w:r w:rsidRPr="002500D3">
        <w:rPr>
          <w:rFonts w:cstheme="minorHAnsi"/>
          <w:b/>
          <w:bCs/>
          <w:lang w:val="en-US"/>
        </w:rPr>
        <w:t>Año</w:t>
      </w:r>
      <w:proofErr w:type="spellEnd"/>
      <w:r w:rsidRPr="002500D3">
        <w:rPr>
          <w:rFonts w:cstheme="minorHAnsi"/>
          <w:b/>
          <w:bCs/>
          <w:lang w:val="en-US"/>
        </w:rPr>
        <w:t xml:space="preserve"> de </w:t>
      </w:r>
      <w:proofErr w:type="spellStart"/>
      <w:r w:rsidRPr="002500D3">
        <w:rPr>
          <w:rFonts w:cstheme="minorHAnsi"/>
          <w:b/>
          <w:bCs/>
          <w:lang w:val="en-US"/>
        </w:rPr>
        <w:t>publicación</w:t>
      </w:r>
      <w:proofErr w:type="spellEnd"/>
      <w:r w:rsidRPr="002500D3">
        <w:rPr>
          <w:rFonts w:cstheme="minorHAnsi"/>
          <w:b/>
          <w:bCs/>
          <w:lang w:val="en-US"/>
        </w:rPr>
        <w:t>:</w:t>
      </w:r>
      <w:r w:rsidR="00203E21">
        <w:rPr>
          <w:rFonts w:cstheme="minorHAnsi"/>
          <w:bCs/>
          <w:lang w:val="en-US"/>
        </w:rPr>
        <w:t xml:space="preserve"> 2014</w:t>
      </w:r>
      <w:r w:rsidRPr="002500D3">
        <w:rPr>
          <w:rFonts w:cstheme="minorHAnsi"/>
          <w:bCs/>
          <w:lang w:val="en-US"/>
        </w:rPr>
        <w:t xml:space="preserve">. </w:t>
      </w:r>
      <w:proofErr w:type="spellStart"/>
      <w:r w:rsidRPr="002500D3">
        <w:rPr>
          <w:rFonts w:cstheme="minorHAnsi"/>
          <w:b/>
          <w:bCs/>
          <w:lang w:val="en-US"/>
        </w:rPr>
        <w:t>Revista</w:t>
      </w:r>
      <w:proofErr w:type="spellEnd"/>
      <w:r w:rsidRPr="002500D3">
        <w:rPr>
          <w:rFonts w:cstheme="minorHAnsi"/>
          <w:b/>
          <w:bCs/>
          <w:lang w:val="en-US"/>
        </w:rPr>
        <w:t>:</w:t>
      </w:r>
      <w:r w:rsidR="0010234E">
        <w:rPr>
          <w:rFonts w:cstheme="minorHAnsi"/>
          <w:bCs/>
          <w:lang w:val="en-US"/>
        </w:rPr>
        <w:t xml:space="preserve"> </w:t>
      </w:r>
      <w:r w:rsidR="0010234E" w:rsidRPr="0010234E">
        <w:rPr>
          <w:rStyle w:val="Textoennegrita"/>
          <w:rFonts w:cstheme="minorHAnsi"/>
          <w:color w:val="1C1D1E"/>
          <w:shd w:val="clear" w:color="auto" w:fill="FFFFFF"/>
          <w:lang w:val="en-US"/>
        </w:rPr>
        <w:t>The Journal of the European Academy of Dermatology and Venereology</w:t>
      </w:r>
      <w:r w:rsidR="003F4F10">
        <w:rPr>
          <w:rFonts w:cstheme="minorHAnsi"/>
          <w:bCs/>
          <w:lang w:val="en-US"/>
        </w:rPr>
        <w:t xml:space="preserve"> (JEAVD</w:t>
      </w:r>
      <w:r w:rsidRPr="002500D3">
        <w:rPr>
          <w:rFonts w:cstheme="minorHAnsi"/>
          <w:bCs/>
          <w:lang w:val="en-US"/>
        </w:rPr>
        <w:t>).</w:t>
      </w:r>
    </w:p>
    <w:p w14:paraId="77BF9A38" w14:textId="77777777" w:rsidR="00267BCF" w:rsidRPr="00267BCF" w:rsidRDefault="00267BCF" w:rsidP="006249EE">
      <w:pPr>
        <w:jc w:val="both"/>
        <w:rPr>
          <w:rFonts w:cstheme="minorHAnsi"/>
          <w:bCs/>
          <w:lang w:val="en-US"/>
        </w:rPr>
      </w:pPr>
    </w:p>
    <w:p w14:paraId="03D3D319" w14:textId="77777777" w:rsidR="007C0CCC" w:rsidRDefault="007C0CCC" w:rsidP="006249EE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APORTES DEL GRUPO:</w:t>
      </w:r>
    </w:p>
    <w:p w14:paraId="70560998" w14:textId="77777777" w:rsidR="007C0CCC" w:rsidRDefault="007C0CCC" w:rsidP="00981011">
      <w:pPr>
        <w:pStyle w:val="Prrafode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Con respecto a la interrogante:</w:t>
      </w:r>
    </w:p>
    <w:p w14:paraId="2FBB102B" w14:textId="3BD4946A" w:rsidR="00793D64" w:rsidRDefault="00981011" w:rsidP="00981011">
      <w:pPr>
        <w:tabs>
          <w:tab w:val="left" w:pos="284"/>
        </w:tabs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ab/>
      </w:r>
      <w:r w:rsidR="00136ACA">
        <w:rPr>
          <w:rFonts w:cstheme="minorHAnsi"/>
          <w:bCs/>
          <w:iCs/>
        </w:rPr>
        <w:t>Responde a la pregunta de manera negativa, ya que no hubo diferen</w:t>
      </w:r>
      <w:r w:rsidR="00226CA9">
        <w:rPr>
          <w:rFonts w:cstheme="minorHAnsi"/>
          <w:bCs/>
          <w:iCs/>
        </w:rPr>
        <w:t>cias entre la termo ablación (lá</w:t>
      </w:r>
      <w:r w:rsidR="00136ACA">
        <w:rPr>
          <w:rFonts w:cstheme="minorHAnsi"/>
          <w:bCs/>
          <w:iCs/>
        </w:rPr>
        <w:t>ser) y la escleroterapia.</w:t>
      </w:r>
    </w:p>
    <w:p w14:paraId="4A4C1C4F" w14:textId="77777777" w:rsidR="00CA4B47" w:rsidRPr="00903A93" w:rsidRDefault="00CA4B47" w:rsidP="00981011">
      <w:pPr>
        <w:tabs>
          <w:tab w:val="left" w:pos="284"/>
        </w:tabs>
        <w:jc w:val="both"/>
        <w:rPr>
          <w:rFonts w:cstheme="minorHAnsi"/>
          <w:bCs/>
        </w:rPr>
      </w:pPr>
    </w:p>
    <w:p w14:paraId="36681684" w14:textId="77777777" w:rsidR="0064350C" w:rsidRPr="00981011" w:rsidRDefault="004E1918" w:rsidP="00981011">
      <w:pPr>
        <w:pStyle w:val="Prrafode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theme="minorHAnsi"/>
          <w:b/>
          <w:bCs/>
        </w:rPr>
      </w:pPr>
      <w:r w:rsidRPr="00981011">
        <w:rPr>
          <w:rFonts w:cstheme="minorHAnsi"/>
          <w:b/>
        </w:rPr>
        <w:lastRenderedPageBreak/>
        <w:t xml:space="preserve">Desde el punto de vista estadístico: </w:t>
      </w:r>
    </w:p>
    <w:p w14:paraId="6D445678" w14:textId="10565677" w:rsidR="003C02AB" w:rsidRDefault="00981011" w:rsidP="00981011">
      <w:pPr>
        <w:tabs>
          <w:tab w:val="left" w:pos="284"/>
        </w:tabs>
        <w:jc w:val="both"/>
        <w:rPr>
          <w:rFonts w:cstheme="minorHAnsi"/>
          <w:bCs/>
          <w:lang w:val="es-ES"/>
        </w:rPr>
      </w:pPr>
      <w:r>
        <w:rPr>
          <w:rFonts w:cstheme="minorHAnsi"/>
        </w:rPr>
        <w:tab/>
      </w:r>
      <w:r w:rsidR="00226CA9">
        <w:rPr>
          <w:rFonts w:cstheme="minorHAnsi"/>
          <w:bCs/>
          <w:lang w:val="es-ES"/>
        </w:rPr>
        <w:t>Este estudio presenta muchas debilidades, en primer lugar usaron como estadístico la mediana con variables categóricas en lugar de variables cuantitativas</w:t>
      </w:r>
      <w:r w:rsidR="00D71853">
        <w:rPr>
          <w:rFonts w:cstheme="minorHAnsi"/>
          <w:bCs/>
          <w:lang w:val="es-ES"/>
        </w:rPr>
        <w:t xml:space="preserve"> continuas</w:t>
      </w:r>
      <w:r w:rsidR="003C02AB">
        <w:rPr>
          <w:rFonts w:cstheme="minorHAnsi"/>
          <w:bCs/>
          <w:lang w:val="es-ES"/>
        </w:rPr>
        <w:t xml:space="preserve"> al momento de representar los resultados en la gráfica</w:t>
      </w:r>
      <w:r w:rsidR="007257E3">
        <w:rPr>
          <w:rFonts w:cstheme="minorHAnsi"/>
          <w:bCs/>
          <w:lang w:val="es-ES"/>
        </w:rPr>
        <w:t>, por lo que sus análisis estadísticos no tienen validez.</w:t>
      </w:r>
      <w:r w:rsidR="00CA4B47">
        <w:rPr>
          <w:rFonts w:cstheme="minorHAnsi"/>
          <w:bCs/>
          <w:lang w:val="es-ES"/>
        </w:rPr>
        <w:t xml:space="preserve"> </w:t>
      </w:r>
    </w:p>
    <w:p w14:paraId="474C868E" w14:textId="4519432E" w:rsidR="0054446A" w:rsidRPr="00C56A9E" w:rsidRDefault="00674994" w:rsidP="00981011">
      <w:pPr>
        <w:tabs>
          <w:tab w:val="left" w:pos="284"/>
        </w:tabs>
        <w:jc w:val="both"/>
        <w:rPr>
          <w:rFonts w:cstheme="minorHAnsi"/>
          <w:bCs/>
          <w:lang w:val="es-ES"/>
        </w:rPr>
      </w:pPr>
      <w:r>
        <w:rPr>
          <w:rFonts w:cstheme="minorHAnsi"/>
          <w:bCs/>
          <w:lang w:val="es-ES"/>
        </w:rPr>
        <w:t xml:space="preserve">    Por otro lado, en la gráfica</w:t>
      </w:r>
      <w:r w:rsidR="00674574">
        <w:rPr>
          <w:rFonts w:cstheme="minorHAnsi"/>
          <w:bCs/>
          <w:lang w:val="es-ES"/>
        </w:rPr>
        <w:t xml:space="preserve"> no representaron la proporción de pacientes que se evaluaron en cada una de las intervenciones y visitas</w:t>
      </w:r>
      <w:r w:rsidR="008B76A3">
        <w:rPr>
          <w:rFonts w:cstheme="minorHAnsi"/>
          <w:bCs/>
          <w:lang w:val="es-ES"/>
        </w:rPr>
        <w:t>, por lo que no podemos diferenciar en cuales etapas se fueron perdiendo pacientes.</w:t>
      </w:r>
    </w:p>
    <w:p w14:paraId="46BAEDBD" w14:textId="77777777" w:rsidR="00903A93" w:rsidRPr="00981011" w:rsidRDefault="00903A93" w:rsidP="00981011">
      <w:pPr>
        <w:pStyle w:val="Prrafode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theme="minorHAnsi"/>
          <w:b/>
        </w:rPr>
      </w:pPr>
      <w:r w:rsidRPr="00981011">
        <w:rPr>
          <w:rFonts w:cstheme="minorHAnsi"/>
          <w:b/>
        </w:rPr>
        <w:t>Desde el punto de vista metodológico</w:t>
      </w:r>
    </w:p>
    <w:p w14:paraId="0C3F4787" w14:textId="57884FC5" w:rsidR="00903A93" w:rsidRDefault="00981011" w:rsidP="00981011">
      <w:pPr>
        <w:tabs>
          <w:tab w:val="left" w:pos="284"/>
        </w:tabs>
        <w:jc w:val="both"/>
        <w:rPr>
          <w:rFonts w:cstheme="minorHAnsi"/>
          <w:bCs/>
          <w:lang w:val="es-ES"/>
        </w:rPr>
      </w:pPr>
      <w:r>
        <w:rPr>
          <w:rFonts w:cstheme="minorHAnsi"/>
        </w:rPr>
        <w:tab/>
      </w:r>
      <w:r w:rsidR="00CA4B47">
        <w:rPr>
          <w:rFonts w:cstheme="minorHAnsi"/>
        </w:rPr>
        <w:t>También posee varias</w:t>
      </w:r>
      <w:r w:rsidR="00BC4386">
        <w:rPr>
          <w:rFonts w:cstheme="minorHAnsi"/>
        </w:rPr>
        <w:t xml:space="preserve"> debilidades</w:t>
      </w:r>
      <w:r w:rsidR="00F8029F">
        <w:rPr>
          <w:rFonts w:cstheme="minorHAnsi"/>
        </w:rPr>
        <w:t>,</w:t>
      </w:r>
      <w:r w:rsidR="00CA4B47">
        <w:rPr>
          <w:rFonts w:cstheme="minorHAnsi"/>
        </w:rPr>
        <w:t xml:space="preserve"> entre ellas: el</w:t>
      </w:r>
      <w:r w:rsidR="00BC4386" w:rsidRPr="00BC4386">
        <w:rPr>
          <w:rFonts w:cstheme="minorHAnsi"/>
          <w:bCs/>
          <w:lang w:val="es-ES"/>
        </w:rPr>
        <w:t xml:space="preserve"> número pequeño de población de estudio</w:t>
      </w:r>
      <w:r w:rsidR="008102BE">
        <w:rPr>
          <w:rFonts w:cstheme="minorHAnsi"/>
          <w:bCs/>
          <w:lang w:val="es-ES"/>
        </w:rPr>
        <w:t>, aparte de que se pierden cinco</w:t>
      </w:r>
      <w:r w:rsidR="007A3098">
        <w:rPr>
          <w:rFonts w:cstheme="minorHAnsi"/>
          <w:bCs/>
          <w:lang w:val="es-ES"/>
        </w:rPr>
        <w:t xml:space="preserve"> sujeto</w:t>
      </w:r>
      <w:r w:rsidR="008102BE">
        <w:rPr>
          <w:rFonts w:cstheme="minorHAnsi"/>
          <w:bCs/>
          <w:lang w:val="es-ES"/>
        </w:rPr>
        <w:t>s</w:t>
      </w:r>
      <w:r w:rsidR="007A3098">
        <w:rPr>
          <w:rFonts w:cstheme="minorHAnsi"/>
          <w:bCs/>
          <w:lang w:val="es-ES"/>
        </w:rPr>
        <w:t xml:space="preserve"> en el estudio y no se es</w:t>
      </w:r>
      <w:r w:rsidR="008102BE">
        <w:rPr>
          <w:rFonts w:cstheme="minorHAnsi"/>
          <w:bCs/>
          <w:lang w:val="es-ES"/>
        </w:rPr>
        <w:t>pecifica lo que sucedió</w:t>
      </w:r>
      <w:r w:rsidR="003C0876">
        <w:rPr>
          <w:rFonts w:cstheme="minorHAnsi"/>
          <w:bCs/>
          <w:lang w:val="es-ES"/>
        </w:rPr>
        <w:t xml:space="preserve">, </w:t>
      </w:r>
      <w:r w:rsidR="00BC4386" w:rsidRPr="00BC4386">
        <w:rPr>
          <w:rFonts w:cstheme="minorHAnsi"/>
          <w:bCs/>
          <w:lang w:val="es-ES"/>
        </w:rPr>
        <w:t xml:space="preserve">  </w:t>
      </w:r>
      <w:r w:rsidR="00FF1AF1">
        <w:rPr>
          <w:rFonts w:cstheme="minorHAnsi"/>
          <w:bCs/>
          <w:lang w:val="es-ES"/>
        </w:rPr>
        <w:t>no mencionaron</w:t>
      </w:r>
      <w:r w:rsidR="003C0876">
        <w:rPr>
          <w:rFonts w:cstheme="minorHAnsi"/>
          <w:bCs/>
          <w:lang w:val="es-ES"/>
        </w:rPr>
        <w:t xml:space="preserve"> el método usado para la selección de</w:t>
      </w:r>
      <w:r w:rsidR="005768DE">
        <w:rPr>
          <w:rFonts w:cstheme="minorHAnsi"/>
          <w:bCs/>
          <w:lang w:val="es-ES"/>
        </w:rPr>
        <w:t xml:space="preserve"> una pierna u otra en</w:t>
      </w:r>
      <w:r w:rsidR="00FD30CF">
        <w:rPr>
          <w:rFonts w:cstheme="minorHAnsi"/>
          <w:bCs/>
          <w:lang w:val="es-ES"/>
        </w:rPr>
        <w:t xml:space="preserve"> los criterios de inclusión. Con respecto a los efectos adversos</w:t>
      </w:r>
      <w:r w:rsidR="00FF1AF1">
        <w:rPr>
          <w:rFonts w:cstheme="minorHAnsi"/>
          <w:bCs/>
          <w:lang w:val="es-ES"/>
        </w:rPr>
        <w:t xml:space="preserve"> sólo dieron el número y la proporción de </w:t>
      </w:r>
      <w:r w:rsidR="003C0876">
        <w:rPr>
          <w:rFonts w:cstheme="minorHAnsi"/>
          <w:bCs/>
          <w:lang w:val="es-ES"/>
        </w:rPr>
        <w:t>los pacientes que presentaron hiper</w:t>
      </w:r>
      <w:r w:rsidR="00FF1AF1">
        <w:rPr>
          <w:rFonts w:cstheme="minorHAnsi"/>
          <w:bCs/>
          <w:lang w:val="es-ES"/>
        </w:rPr>
        <w:t>pigmentación con láser y escleroterapia</w:t>
      </w:r>
      <w:r w:rsidR="003C0876">
        <w:rPr>
          <w:rFonts w:cstheme="minorHAnsi"/>
          <w:bCs/>
          <w:lang w:val="es-ES"/>
        </w:rPr>
        <w:t xml:space="preserve"> mientras que para las esteras y necrosis no. </w:t>
      </w:r>
    </w:p>
    <w:p w14:paraId="3EFD5A1D" w14:textId="6DD49BFD" w:rsidR="00216836" w:rsidRPr="005768DE" w:rsidRDefault="00216836" w:rsidP="00981011">
      <w:pPr>
        <w:tabs>
          <w:tab w:val="left" w:pos="284"/>
        </w:tabs>
        <w:jc w:val="both"/>
        <w:rPr>
          <w:rFonts w:cstheme="minorHAnsi"/>
          <w:bCs/>
          <w:lang w:val="es-ES"/>
        </w:rPr>
      </w:pPr>
      <w:r>
        <w:rPr>
          <w:rFonts w:cstheme="minorHAnsi"/>
          <w:bCs/>
          <w:lang w:val="es-ES"/>
        </w:rPr>
        <w:t xml:space="preserve">    Con respecto a las características basales, no presentaron datos, sólo la edad </w:t>
      </w:r>
      <w:r w:rsidR="00C81C4A">
        <w:rPr>
          <w:rFonts w:cstheme="minorHAnsi"/>
          <w:bCs/>
          <w:lang w:val="es-ES"/>
        </w:rPr>
        <w:t xml:space="preserve">de los participantes en general </w:t>
      </w:r>
      <w:r>
        <w:rPr>
          <w:rFonts w:cstheme="minorHAnsi"/>
          <w:bCs/>
          <w:lang w:val="es-ES"/>
        </w:rPr>
        <w:t>con su media.</w:t>
      </w:r>
    </w:p>
    <w:p w14:paraId="72A7ADAD" w14:textId="77777777" w:rsidR="00903A93" w:rsidRPr="00981011" w:rsidRDefault="00903A93" w:rsidP="00981011">
      <w:pPr>
        <w:pStyle w:val="Prrafode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theme="minorHAnsi"/>
          <w:b/>
          <w:iCs/>
          <w:lang w:val="es-ES"/>
        </w:rPr>
      </w:pPr>
      <w:r w:rsidRPr="00981011">
        <w:rPr>
          <w:rFonts w:cstheme="minorHAnsi"/>
          <w:b/>
          <w:iCs/>
          <w:lang w:val="es-ES"/>
        </w:rPr>
        <w:t>Desde el punto de vista clínico:</w:t>
      </w:r>
    </w:p>
    <w:p w14:paraId="3C1153D7" w14:textId="77777777" w:rsidR="008102BE" w:rsidRDefault="00981011" w:rsidP="008102BE">
      <w:pPr>
        <w:tabs>
          <w:tab w:val="left" w:pos="284"/>
        </w:tabs>
        <w:jc w:val="both"/>
        <w:rPr>
          <w:rFonts w:cstheme="minorHAnsi"/>
          <w:bCs/>
          <w:iCs/>
        </w:rPr>
      </w:pPr>
      <w:r>
        <w:rPr>
          <w:rFonts w:cstheme="minorHAnsi"/>
          <w:iCs/>
          <w:lang w:val="es-ES"/>
        </w:rPr>
        <w:tab/>
      </w:r>
      <w:r w:rsidR="008102BE" w:rsidRPr="008102BE">
        <w:rPr>
          <w:rFonts w:cstheme="minorHAnsi"/>
          <w:bCs/>
          <w:iCs/>
        </w:rPr>
        <w:t>La esclerosis química presenta aclaramiento de los vasos en menor tiempo con respecto a la termo ablación (láser).</w:t>
      </w:r>
    </w:p>
    <w:p w14:paraId="09C35C21" w14:textId="19FB60E5" w:rsidR="008102BE" w:rsidRDefault="008102BE" w:rsidP="008102BE">
      <w:pPr>
        <w:tabs>
          <w:tab w:val="left" w:pos="284"/>
        </w:tabs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ab/>
      </w:r>
      <w:r w:rsidRPr="008102BE">
        <w:rPr>
          <w:rFonts w:cstheme="minorHAnsi"/>
          <w:bCs/>
          <w:iCs/>
        </w:rPr>
        <w:t xml:space="preserve">El tratamiento con la termo ablación (láser) es  más doloroso que con la esclerosis química. </w:t>
      </w:r>
    </w:p>
    <w:p w14:paraId="5A7658C6" w14:textId="7D5F1E86" w:rsidR="007A3098" w:rsidRPr="002B7D2A" w:rsidRDefault="00761DA3" w:rsidP="007A3098">
      <w:pPr>
        <w:tabs>
          <w:tab w:val="left" w:pos="284"/>
        </w:tabs>
        <w:jc w:val="both"/>
        <w:rPr>
          <w:rFonts w:cstheme="minorHAnsi"/>
          <w:bCs/>
          <w:iCs/>
          <w:lang w:val="es-ES"/>
        </w:rPr>
      </w:pPr>
      <w:r>
        <w:rPr>
          <w:rFonts w:cstheme="minorHAnsi"/>
          <w:bCs/>
          <w:iCs/>
        </w:rPr>
        <w:tab/>
        <w:t>A pesar de que los participantes en el estudio manifestaron la misma satisfacción con ambas terapias, en la experiencia del servicio se ha evidenciado que</w:t>
      </w:r>
      <w:r w:rsidR="00A441F2">
        <w:rPr>
          <w:rFonts w:cstheme="minorHAnsi"/>
          <w:bCs/>
          <w:iCs/>
        </w:rPr>
        <w:t xml:space="preserve"> los pacientes refieren mejor</w:t>
      </w:r>
      <w:r>
        <w:rPr>
          <w:rFonts w:cstheme="minorHAnsi"/>
          <w:bCs/>
          <w:iCs/>
        </w:rPr>
        <w:t xml:space="preserve"> </w:t>
      </w:r>
      <w:r w:rsidRPr="00761DA3">
        <w:rPr>
          <w:rFonts w:cstheme="minorHAnsi"/>
          <w:b/>
          <w:bCs/>
          <w:iCs/>
          <w:lang w:val="es-ES"/>
        </w:rPr>
        <w:t xml:space="preserve"> </w:t>
      </w:r>
      <w:r w:rsidR="00176BA4">
        <w:rPr>
          <w:rFonts w:cstheme="minorHAnsi"/>
          <w:bCs/>
          <w:iCs/>
          <w:lang w:val="es-ES"/>
        </w:rPr>
        <w:t>satisfacción con respecto al aclaramiento de los vasos</w:t>
      </w:r>
      <w:r w:rsidR="00A441F2">
        <w:rPr>
          <w:rFonts w:cstheme="minorHAnsi"/>
          <w:bCs/>
          <w:iCs/>
          <w:lang w:val="es-ES"/>
        </w:rPr>
        <w:t xml:space="preserve"> </w:t>
      </w:r>
      <w:r w:rsidRPr="00761DA3">
        <w:rPr>
          <w:rFonts w:cstheme="minorHAnsi"/>
          <w:bCs/>
          <w:iCs/>
          <w:lang w:val="es-ES"/>
        </w:rPr>
        <w:t xml:space="preserve">con la esclerosis química. </w:t>
      </w:r>
    </w:p>
    <w:p w14:paraId="05EDE1E3" w14:textId="095F2648" w:rsidR="00267BCF" w:rsidRPr="00F737BA" w:rsidRDefault="007A3098" w:rsidP="00981011">
      <w:pPr>
        <w:tabs>
          <w:tab w:val="left" w:pos="284"/>
        </w:tabs>
        <w:jc w:val="both"/>
        <w:rPr>
          <w:rFonts w:cstheme="minorHAnsi"/>
          <w:iCs/>
          <w:lang w:val="es-ES"/>
        </w:rPr>
      </w:pPr>
      <w:r>
        <w:rPr>
          <w:rFonts w:cstheme="minorHAnsi"/>
          <w:iCs/>
        </w:rPr>
        <w:tab/>
        <w:t>D</w:t>
      </w:r>
      <w:r w:rsidRPr="007A3098">
        <w:rPr>
          <w:rFonts w:cstheme="minorHAnsi"/>
          <w:bCs/>
          <w:iCs/>
          <w:lang w:val="es-ES"/>
        </w:rPr>
        <w:t>ebido a la ausencia de característica</w:t>
      </w:r>
      <w:r w:rsidR="006859F3">
        <w:rPr>
          <w:rFonts w:cstheme="minorHAnsi"/>
          <w:bCs/>
          <w:iCs/>
          <w:lang w:val="es-ES"/>
        </w:rPr>
        <w:t>s basales y que en el estudio no hay un grupo control</w:t>
      </w:r>
      <w:r w:rsidR="00353331">
        <w:rPr>
          <w:rFonts w:cstheme="minorHAnsi"/>
          <w:bCs/>
          <w:iCs/>
          <w:lang w:val="es-ES"/>
        </w:rPr>
        <w:t xml:space="preserve"> </w:t>
      </w:r>
      <w:r w:rsidR="002424CE">
        <w:rPr>
          <w:rFonts w:cstheme="minorHAnsi"/>
          <w:bCs/>
          <w:iCs/>
          <w:lang w:val="es-ES"/>
        </w:rPr>
        <w:t xml:space="preserve">sino los participantes a los que se le realizó </w:t>
      </w:r>
      <w:r w:rsidR="006859F3">
        <w:rPr>
          <w:rFonts w:cstheme="minorHAnsi"/>
          <w:bCs/>
          <w:iCs/>
          <w:lang w:val="es-ES"/>
        </w:rPr>
        <w:t>la intervención</w:t>
      </w:r>
      <w:r w:rsidR="002424CE">
        <w:rPr>
          <w:rFonts w:cstheme="minorHAnsi"/>
          <w:bCs/>
          <w:iCs/>
          <w:lang w:val="es-ES"/>
        </w:rPr>
        <w:t xml:space="preserve"> de ambas terapias en su pierna derecha e izquierda</w:t>
      </w:r>
      <w:r w:rsidR="004902CB">
        <w:rPr>
          <w:rFonts w:cstheme="minorHAnsi"/>
          <w:bCs/>
          <w:iCs/>
          <w:lang w:val="es-ES"/>
        </w:rPr>
        <w:t>,</w:t>
      </w:r>
      <w:r w:rsidR="006859F3">
        <w:rPr>
          <w:rFonts w:cstheme="minorHAnsi"/>
          <w:bCs/>
          <w:iCs/>
          <w:lang w:val="es-ES"/>
        </w:rPr>
        <w:t xml:space="preserve"> </w:t>
      </w:r>
      <w:r w:rsidRPr="007A3098">
        <w:rPr>
          <w:rFonts w:cstheme="minorHAnsi"/>
          <w:bCs/>
          <w:iCs/>
          <w:lang w:val="es-ES"/>
        </w:rPr>
        <w:t>no se puede determin</w:t>
      </w:r>
      <w:r w:rsidR="002424CE">
        <w:rPr>
          <w:rFonts w:cstheme="minorHAnsi"/>
          <w:bCs/>
          <w:iCs/>
          <w:lang w:val="es-ES"/>
        </w:rPr>
        <w:t>ar si tienen el mismo riesgo. Además, al</w:t>
      </w:r>
      <w:r w:rsidRPr="007A3098">
        <w:rPr>
          <w:rFonts w:cstheme="minorHAnsi"/>
          <w:bCs/>
          <w:iCs/>
          <w:lang w:val="es-ES"/>
        </w:rPr>
        <w:t xml:space="preserve"> no saber l</w:t>
      </w:r>
      <w:r w:rsidR="00BD4BA1">
        <w:rPr>
          <w:rFonts w:cstheme="minorHAnsi"/>
          <w:bCs/>
          <w:iCs/>
          <w:lang w:val="es-ES"/>
        </w:rPr>
        <w:t>as desigualdades de los grupos é</w:t>
      </w:r>
      <w:r w:rsidRPr="007A3098">
        <w:rPr>
          <w:rFonts w:cstheme="minorHAnsi"/>
          <w:bCs/>
          <w:iCs/>
          <w:lang w:val="es-ES"/>
        </w:rPr>
        <w:t>stos resultados pueden salir alterados dándonos un resultado exagerado, neutro o negativo</w:t>
      </w:r>
      <w:r w:rsidR="00F737BA">
        <w:rPr>
          <w:rFonts w:cstheme="minorHAnsi"/>
          <w:iCs/>
          <w:lang w:val="es-ES"/>
        </w:rPr>
        <w:t>.</w:t>
      </w:r>
    </w:p>
    <w:p w14:paraId="5810B96B" w14:textId="12ACB3C6" w:rsidR="00551CCA" w:rsidRPr="00551CCA" w:rsidRDefault="007C0CCC" w:rsidP="00551CCA">
      <w:pPr>
        <w:jc w:val="both"/>
        <w:rPr>
          <w:rFonts w:cstheme="minorHAnsi"/>
          <w:b/>
        </w:rPr>
      </w:pPr>
      <w:r w:rsidRPr="00981011">
        <w:rPr>
          <w:rFonts w:cstheme="minorHAnsi"/>
          <w:b/>
          <w:bCs/>
        </w:rPr>
        <w:t>S</w:t>
      </w:r>
      <w:r w:rsidR="006249EE" w:rsidRPr="00981011">
        <w:rPr>
          <w:rFonts w:cstheme="minorHAnsi"/>
          <w:b/>
        </w:rPr>
        <w:t>ugerencias rea</w:t>
      </w:r>
      <w:r w:rsidR="00551CCA">
        <w:rPr>
          <w:rFonts w:cstheme="minorHAnsi"/>
          <w:b/>
        </w:rPr>
        <w:t>lizadas durante la presentación</w:t>
      </w:r>
    </w:p>
    <w:p w14:paraId="3CC6A772" w14:textId="77777777" w:rsidR="00794F53" w:rsidRDefault="00616FB4" w:rsidP="00794F53">
      <w:pPr>
        <w:ind w:firstLine="426"/>
        <w:jc w:val="both"/>
        <w:rPr>
          <w:rFonts w:cstheme="minorHAnsi"/>
        </w:rPr>
      </w:pPr>
      <w:r>
        <w:rPr>
          <w:rFonts w:cstheme="minorHAnsi"/>
        </w:rPr>
        <w:t xml:space="preserve">Dra. </w:t>
      </w:r>
      <w:r w:rsidR="003F292A">
        <w:rPr>
          <w:rFonts w:cstheme="minorHAnsi"/>
        </w:rPr>
        <w:t xml:space="preserve">Infante </w:t>
      </w:r>
      <w:r w:rsidR="00794F53">
        <w:rPr>
          <w:rFonts w:cstheme="minorHAnsi"/>
        </w:rPr>
        <w:t>realiza varias preguntas.</w:t>
      </w:r>
    </w:p>
    <w:p w14:paraId="21317A4E" w14:textId="0F783B20" w:rsidR="00D86DB3" w:rsidRPr="00042F2E" w:rsidRDefault="00794F53" w:rsidP="00794F53">
      <w:pPr>
        <w:ind w:firstLine="426"/>
        <w:jc w:val="both"/>
        <w:rPr>
          <w:rFonts w:cstheme="minorHAnsi"/>
          <w:b/>
        </w:rPr>
      </w:pPr>
      <w:r w:rsidRPr="00042F2E">
        <w:rPr>
          <w:rFonts w:cstheme="minorHAnsi"/>
          <w:b/>
        </w:rPr>
        <w:t xml:space="preserve">Con respecto al </w:t>
      </w:r>
      <w:r w:rsidR="003F292A" w:rsidRPr="00042F2E">
        <w:rPr>
          <w:rFonts w:cstheme="minorHAnsi"/>
          <w:b/>
        </w:rPr>
        <w:t xml:space="preserve">análisis estadístico, en cuanto a la eficacia y eficiencia   </w:t>
      </w:r>
    </w:p>
    <w:p w14:paraId="7EA245F0" w14:textId="4043014E" w:rsidR="00551CCA" w:rsidRPr="003A58B4" w:rsidRDefault="00252AF8" w:rsidP="003A58B4">
      <w:pPr>
        <w:pStyle w:val="Prrafodelista"/>
        <w:numPr>
          <w:ilvl w:val="0"/>
          <w:numId w:val="9"/>
        </w:numPr>
        <w:jc w:val="both"/>
        <w:rPr>
          <w:rFonts w:cstheme="minorHAnsi"/>
        </w:rPr>
      </w:pPr>
      <w:r w:rsidRPr="00794F53">
        <w:rPr>
          <w:rFonts w:cstheme="minorHAnsi"/>
        </w:rPr>
        <w:t xml:space="preserve">¿Se cumplió la tasa de aclaramiento </w:t>
      </w:r>
      <w:r w:rsidRPr="00794F53">
        <w:rPr>
          <w:rFonts w:cstheme="minorHAnsi"/>
          <w:lang w:val="es-ES"/>
        </w:rPr>
        <w:t>superior al 20% en el grupo de láser y la tasa de aclaramiento no inferior al 45% en el grupo de escleroterapia?</w:t>
      </w:r>
      <w:r w:rsidR="006A0182" w:rsidRPr="00794F53">
        <w:rPr>
          <w:rFonts w:cstheme="minorHAnsi"/>
          <w:lang w:val="es-ES"/>
        </w:rPr>
        <w:t xml:space="preserve"> </w:t>
      </w:r>
      <w:r w:rsidRPr="00794F53">
        <w:rPr>
          <w:rFonts w:cstheme="minorHAnsi"/>
        </w:rPr>
        <w:t xml:space="preserve"> </w:t>
      </w:r>
      <w:r w:rsidR="00843DF9" w:rsidRPr="00794F53">
        <w:rPr>
          <w:rFonts w:cstheme="minorHAnsi"/>
        </w:rPr>
        <w:t xml:space="preserve">La respuesta es sí, </w:t>
      </w:r>
      <w:r w:rsidR="003A58B4">
        <w:rPr>
          <w:rFonts w:cstheme="minorHAnsi"/>
        </w:rPr>
        <w:t>ya que a</w:t>
      </w:r>
      <w:r w:rsidR="003A58B4" w:rsidRPr="003A58B4">
        <w:rPr>
          <w:rFonts w:cstheme="minorHAnsi"/>
        </w:rPr>
        <w:t>mbos presenta</w:t>
      </w:r>
      <w:r w:rsidR="003A58B4">
        <w:rPr>
          <w:rFonts w:cstheme="minorHAnsi"/>
        </w:rPr>
        <w:t>ro</w:t>
      </w:r>
      <w:r w:rsidR="003A58B4" w:rsidRPr="003A58B4">
        <w:rPr>
          <w:rFonts w:cstheme="minorHAnsi"/>
        </w:rPr>
        <w:t>n</w:t>
      </w:r>
      <w:r w:rsidR="003A58B4">
        <w:rPr>
          <w:rFonts w:cstheme="minorHAnsi"/>
        </w:rPr>
        <w:t xml:space="preserve"> </w:t>
      </w:r>
      <w:r w:rsidR="003A58B4" w:rsidRPr="003A58B4">
        <w:rPr>
          <w:rFonts w:cstheme="minorHAnsi"/>
        </w:rPr>
        <w:t>mejoría de &gt;70%</w:t>
      </w:r>
      <w:r w:rsidR="003A58B4">
        <w:rPr>
          <w:rFonts w:cstheme="minorHAnsi"/>
        </w:rPr>
        <w:t xml:space="preserve"> </w:t>
      </w:r>
      <w:r w:rsidR="003A58B4" w:rsidRPr="003A58B4">
        <w:rPr>
          <w:rFonts w:cstheme="minorHAnsi"/>
        </w:rPr>
        <w:t>después de dos</w:t>
      </w:r>
      <w:r w:rsidR="003A58B4">
        <w:rPr>
          <w:rFonts w:cstheme="minorHAnsi"/>
        </w:rPr>
        <w:t xml:space="preserve"> sesiones.</w:t>
      </w:r>
    </w:p>
    <w:p w14:paraId="7331036A" w14:textId="77777777" w:rsidR="00CB1B18" w:rsidRDefault="00CB1B18" w:rsidP="00CB1B18">
      <w:pPr>
        <w:pStyle w:val="Prrafodelista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¿Se puede utilizar mediana con variable categórica? </w:t>
      </w:r>
    </w:p>
    <w:p w14:paraId="3A5CF07D" w14:textId="6ED0CD1E" w:rsidR="00CB1B18" w:rsidRDefault="00CB1B18" w:rsidP="00CB1B18">
      <w:pPr>
        <w:pStyle w:val="Prrafodelista"/>
        <w:ind w:left="786"/>
        <w:jc w:val="both"/>
        <w:rPr>
          <w:rFonts w:cstheme="minorHAnsi"/>
        </w:rPr>
      </w:pPr>
      <w:r>
        <w:rPr>
          <w:rFonts w:cstheme="minorHAnsi"/>
        </w:rPr>
        <w:t xml:space="preserve">La Dra responde que no se puede usar como estadístico la mediana y representarlo en una variable categórica, </w:t>
      </w:r>
      <w:r w:rsidR="00C371CE">
        <w:rPr>
          <w:rFonts w:cstheme="minorHAnsi"/>
        </w:rPr>
        <w:t xml:space="preserve">ya que no podríamos decir que la medida de dispersión del </w:t>
      </w:r>
      <w:r w:rsidR="00C371CE">
        <w:rPr>
          <w:rFonts w:cstheme="minorHAnsi"/>
        </w:rPr>
        <w:lastRenderedPageBreak/>
        <w:t xml:space="preserve">aclaramiento del vaso </w:t>
      </w:r>
      <w:r w:rsidR="00F13060">
        <w:rPr>
          <w:rFonts w:cstheme="minorHAnsi"/>
        </w:rPr>
        <w:t xml:space="preserve">esta </w:t>
      </w:r>
      <w:r w:rsidR="00C371CE">
        <w:rPr>
          <w:rFonts w:cstheme="minorHAnsi"/>
        </w:rPr>
        <w:t>entre bueno y muy bueno</w:t>
      </w:r>
      <w:r w:rsidR="00F13060">
        <w:rPr>
          <w:rFonts w:cstheme="minorHAnsi"/>
        </w:rPr>
        <w:t xml:space="preserve"> por ejemplo. Por lo que los análisis estadísticos del estudio pierden validez, entre ellos el valor de P para saber si fue estadísticamente significativo o no</w:t>
      </w:r>
      <w:r>
        <w:rPr>
          <w:rFonts w:cstheme="minorHAnsi"/>
        </w:rPr>
        <w:t>. Sugiere que como grupo nos olvidemos de la mediana y comencemos a trabajar como variable categórica.</w:t>
      </w:r>
    </w:p>
    <w:p w14:paraId="01FD72FD" w14:textId="77777777" w:rsidR="00CB1B18" w:rsidRDefault="00CB1B18" w:rsidP="00CB1B18">
      <w:pPr>
        <w:pStyle w:val="Prrafodelista"/>
        <w:ind w:left="786"/>
        <w:jc w:val="both"/>
        <w:rPr>
          <w:rFonts w:cstheme="minorHAnsi"/>
        </w:rPr>
      </w:pPr>
    </w:p>
    <w:p w14:paraId="75E90547" w14:textId="4EF96B73" w:rsidR="00CB1B18" w:rsidRPr="00CB1B18" w:rsidRDefault="00CB1B18" w:rsidP="00CB1B18">
      <w:pPr>
        <w:ind w:left="426"/>
        <w:jc w:val="both"/>
        <w:rPr>
          <w:rFonts w:cstheme="minorHAnsi"/>
          <w:b/>
        </w:rPr>
      </w:pPr>
      <w:r w:rsidRPr="00CB1B18">
        <w:rPr>
          <w:rFonts w:cstheme="minorHAnsi"/>
          <w:b/>
        </w:rPr>
        <w:t>Con respecto al método utilizado.</w:t>
      </w:r>
    </w:p>
    <w:p w14:paraId="71F38189" w14:textId="6A953736" w:rsidR="00D54EF9" w:rsidRPr="003C2B14" w:rsidRDefault="00D54EF9" w:rsidP="003C2B14">
      <w:pPr>
        <w:pStyle w:val="Prrafodelista"/>
        <w:numPr>
          <w:ilvl w:val="0"/>
          <w:numId w:val="9"/>
        </w:numPr>
        <w:jc w:val="both"/>
        <w:rPr>
          <w:rFonts w:cstheme="minorHAnsi"/>
        </w:rPr>
      </w:pPr>
      <w:r w:rsidRPr="003C2B14">
        <w:rPr>
          <w:rFonts w:cstheme="minorHAnsi"/>
        </w:rPr>
        <w:t xml:space="preserve">¿Cómo hicieron los criterios de inclusión? </w:t>
      </w:r>
    </w:p>
    <w:p w14:paraId="064371C1" w14:textId="478FFA4F" w:rsidR="006E6150" w:rsidRPr="00663C55" w:rsidRDefault="00C56488" w:rsidP="00663C55">
      <w:pPr>
        <w:ind w:left="426"/>
        <w:jc w:val="both"/>
        <w:rPr>
          <w:rFonts w:cstheme="minorHAnsi"/>
        </w:rPr>
      </w:pPr>
      <w:r>
        <w:rPr>
          <w:rFonts w:cstheme="minorHAnsi"/>
        </w:rPr>
        <w:t>El artículo no lo especifica.</w:t>
      </w:r>
      <w:r w:rsidR="00BB678A">
        <w:rPr>
          <w:rFonts w:cstheme="minorHAnsi"/>
        </w:rPr>
        <w:t xml:space="preserve"> </w:t>
      </w:r>
      <w:r w:rsidR="00D4150E">
        <w:rPr>
          <w:rFonts w:cstheme="minorHAnsi"/>
        </w:rPr>
        <w:t xml:space="preserve">Debieron especificarlo ya que hay una diferencia anatómica para </w:t>
      </w:r>
      <w:r w:rsidR="00675392">
        <w:rPr>
          <w:rFonts w:cstheme="minorHAnsi"/>
        </w:rPr>
        <w:t xml:space="preserve"> </w:t>
      </w:r>
      <w:r w:rsidR="00D4150E">
        <w:rPr>
          <w:rFonts w:cstheme="minorHAnsi"/>
        </w:rPr>
        <w:t>poder diferenciar un procedimiento entre uno y otro.</w:t>
      </w:r>
    </w:p>
    <w:p w14:paraId="646FBF78" w14:textId="3C4AED6E" w:rsidR="006E6150" w:rsidRPr="003C2B14" w:rsidRDefault="003C2B14" w:rsidP="003C2B14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</w:t>
      </w:r>
      <w:r w:rsidR="006E6150" w:rsidRPr="003C2B14">
        <w:rPr>
          <w:rFonts w:cstheme="minorHAnsi"/>
          <w:b/>
        </w:rPr>
        <w:t>Con respecto a los efectos adversos</w:t>
      </w:r>
    </w:p>
    <w:p w14:paraId="1EC585A6" w14:textId="35107873" w:rsidR="006E6150" w:rsidRPr="003C2B14" w:rsidRDefault="006E6150" w:rsidP="003C2B14">
      <w:pPr>
        <w:pStyle w:val="Prrafodelista"/>
        <w:numPr>
          <w:ilvl w:val="0"/>
          <w:numId w:val="9"/>
        </w:numPr>
        <w:jc w:val="both"/>
        <w:rPr>
          <w:rFonts w:cstheme="minorHAnsi"/>
        </w:rPr>
      </w:pPr>
      <w:r w:rsidRPr="003C2B14">
        <w:rPr>
          <w:rFonts w:cstheme="minorHAnsi"/>
        </w:rPr>
        <w:t xml:space="preserve"> ¿Por qué no se calcularon los factores de riesgo</w:t>
      </w:r>
      <w:r w:rsidR="00016DD0" w:rsidRPr="003C2B14">
        <w:rPr>
          <w:rFonts w:cstheme="minorHAnsi"/>
        </w:rPr>
        <w:t xml:space="preserve"> en la lista de cotejo</w:t>
      </w:r>
      <w:r w:rsidRPr="003C2B14">
        <w:rPr>
          <w:rFonts w:cstheme="minorHAnsi"/>
        </w:rPr>
        <w:t>?</w:t>
      </w:r>
    </w:p>
    <w:p w14:paraId="77176975" w14:textId="77777777" w:rsidR="008551E5" w:rsidRDefault="00691BE1" w:rsidP="00223D7C">
      <w:pPr>
        <w:pStyle w:val="Prrafodelista"/>
        <w:ind w:left="786"/>
        <w:jc w:val="both"/>
        <w:rPr>
          <w:rFonts w:cstheme="minorHAnsi"/>
        </w:rPr>
      </w:pPr>
      <w:r>
        <w:rPr>
          <w:rFonts w:cstheme="minorHAnsi"/>
        </w:rPr>
        <w:t xml:space="preserve">La Dra refiere que se </w:t>
      </w:r>
      <w:r w:rsidR="00210F65">
        <w:rPr>
          <w:rFonts w:cstheme="minorHAnsi"/>
        </w:rPr>
        <w:t>pod</w:t>
      </w:r>
      <w:r>
        <w:rPr>
          <w:rFonts w:cstheme="minorHAnsi"/>
        </w:rPr>
        <w:t>ía calcular con el único evento que nos da el artículo que es la hiperpigmentación.</w:t>
      </w:r>
    </w:p>
    <w:p w14:paraId="3869A91F" w14:textId="3EC6641C" w:rsidR="00691BE1" w:rsidRDefault="00F9582B" w:rsidP="00223D7C">
      <w:pPr>
        <w:pStyle w:val="Prrafodelista"/>
        <w:ind w:left="786"/>
        <w:jc w:val="both"/>
        <w:rPr>
          <w:rFonts w:cstheme="minorHAnsi"/>
        </w:rPr>
      </w:pPr>
      <w:r>
        <w:rPr>
          <w:rFonts w:cstheme="minorHAnsi"/>
        </w:rPr>
        <w:t xml:space="preserve"> Re</w:t>
      </w:r>
      <w:r w:rsidR="008551E5">
        <w:rPr>
          <w:rFonts w:cstheme="minorHAnsi"/>
        </w:rPr>
        <w:t xml:space="preserve">spondiendo a su pregunta, realizamos </w:t>
      </w:r>
      <w:r>
        <w:rPr>
          <w:rFonts w:cstheme="minorHAnsi"/>
        </w:rPr>
        <w:t>el ejercicio</w:t>
      </w:r>
      <w:r w:rsidR="00663C55">
        <w:rPr>
          <w:rFonts w:cstheme="minorHAnsi"/>
        </w:rPr>
        <w:t xml:space="preserve"> como grupo</w:t>
      </w:r>
      <w:r>
        <w:rPr>
          <w:rFonts w:cstheme="minorHAnsi"/>
        </w:rPr>
        <w:t xml:space="preserve"> con los datos prop</w:t>
      </w:r>
      <w:r w:rsidR="00663C55">
        <w:rPr>
          <w:rFonts w:cstheme="minorHAnsi"/>
        </w:rPr>
        <w:t xml:space="preserve">orcionados por el artículo </w:t>
      </w:r>
      <w:r w:rsidR="008551E5">
        <w:rPr>
          <w:rFonts w:cstheme="minorHAnsi"/>
        </w:rPr>
        <w:t>colocando como</w:t>
      </w:r>
      <w:r w:rsidR="00663C55">
        <w:rPr>
          <w:rFonts w:cstheme="minorHAnsi"/>
        </w:rPr>
        <w:t xml:space="preserve"> grupo control</w:t>
      </w:r>
      <w:r w:rsidR="008551E5">
        <w:rPr>
          <w:rFonts w:cstheme="minorHAnsi"/>
        </w:rPr>
        <w:t xml:space="preserve"> a</w:t>
      </w:r>
      <w:r w:rsidR="00663C55">
        <w:rPr>
          <w:rFonts w:cstheme="minorHAnsi"/>
        </w:rPr>
        <w:t xml:space="preserve"> los pacientes tratados con escleroterapia y como grupo experimental</w:t>
      </w:r>
      <w:r w:rsidR="008551E5">
        <w:rPr>
          <w:rFonts w:cstheme="minorHAnsi"/>
        </w:rPr>
        <w:t xml:space="preserve"> a</w:t>
      </w:r>
      <w:r w:rsidR="00663C55">
        <w:rPr>
          <w:rFonts w:cstheme="minorHAnsi"/>
        </w:rPr>
        <w:t xml:space="preserve"> los pacientes tratados con láser.</w:t>
      </w:r>
    </w:p>
    <w:p w14:paraId="7588EA5E" w14:textId="77777777" w:rsidR="00663C55" w:rsidRDefault="00663C55" w:rsidP="00223D7C">
      <w:pPr>
        <w:pStyle w:val="Prrafodelista"/>
        <w:ind w:left="786"/>
        <w:jc w:val="both"/>
        <w:rPr>
          <w:rFonts w:cstheme="minorHAnsi"/>
        </w:rPr>
      </w:pPr>
    </w:p>
    <w:p w14:paraId="008CE7E0" w14:textId="1998E00D" w:rsidR="00663C55" w:rsidRPr="00663C55" w:rsidRDefault="00663C55" w:rsidP="00663C55">
      <w:pPr>
        <w:pStyle w:val="Prrafodelista"/>
        <w:ind w:left="786"/>
        <w:jc w:val="both"/>
        <w:rPr>
          <w:rFonts w:cstheme="minorHAnsi"/>
        </w:rPr>
      </w:pPr>
      <w:r>
        <w:rPr>
          <w:rFonts w:cstheme="minorHAnsi"/>
        </w:rPr>
        <w:t>NNH</w:t>
      </w:r>
      <w:r w:rsidRPr="00663C55">
        <w:rPr>
          <w:rFonts w:cstheme="minorHAnsi"/>
        </w:rPr>
        <w:t xml:space="preserve">=     </w:t>
      </w:r>
      <w:r w:rsidRPr="00663C55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 xml:space="preserve">                  _________________1_________________________________ </w:t>
      </w:r>
      <w:r>
        <w:rPr>
          <w:rFonts w:cstheme="minorHAnsi"/>
        </w:rPr>
        <w:t>*100</w:t>
      </w:r>
    </w:p>
    <w:p w14:paraId="2D9D9278" w14:textId="1108E2CF" w:rsidR="00663C55" w:rsidRDefault="00663C55" w:rsidP="00223D7C">
      <w:pPr>
        <w:pStyle w:val="Prrafodelista"/>
        <w:ind w:left="786"/>
        <w:jc w:val="both"/>
        <w:rPr>
          <w:rFonts w:cstheme="minorHAnsi"/>
        </w:rPr>
      </w:pPr>
      <w:r>
        <w:rPr>
          <w:rFonts w:cstheme="minorHAnsi"/>
        </w:rPr>
        <w:t xml:space="preserve">                  % Eventos adversos grupo control - %Eventos adversos grupo experimental)</w:t>
      </w:r>
    </w:p>
    <w:p w14:paraId="2D4D42EA" w14:textId="77777777" w:rsidR="004902CB" w:rsidRDefault="004902CB" w:rsidP="00223D7C">
      <w:pPr>
        <w:pStyle w:val="Prrafodelista"/>
        <w:ind w:left="786"/>
        <w:jc w:val="both"/>
        <w:rPr>
          <w:rFonts w:cstheme="minorHAnsi"/>
        </w:rPr>
      </w:pPr>
    </w:p>
    <w:p w14:paraId="028600FC" w14:textId="52579B3E" w:rsidR="008551E5" w:rsidRPr="008551E5" w:rsidRDefault="00663C55" w:rsidP="008551E5">
      <w:pPr>
        <w:pStyle w:val="Prrafodelista"/>
        <w:ind w:left="786"/>
        <w:jc w:val="both"/>
        <w:rPr>
          <w:rFonts w:cstheme="minorHAnsi"/>
        </w:rPr>
      </w:pPr>
      <w:r>
        <w:rPr>
          <w:noProof/>
          <w:lang w:eastAsia="es-VE"/>
        </w:rPr>
        <w:t xml:space="preserve">NNH= </w:t>
      </w:r>
      <w:r w:rsidR="00177DF0" w:rsidRPr="00663C55">
        <w:rPr>
          <w:rFonts w:cstheme="minorHAnsi"/>
        </w:rPr>
        <w:t xml:space="preserve">=     </w:t>
      </w:r>
      <w:r w:rsidR="00177DF0" w:rsidRPr="00663C55">
        <w:rPr>
          <w:rFonts w:cstheme="minorHAnsi"/>
          <w:u w:val="single"/>
        </w:rPr>
        <w:t xml:space="preserve"> </w:t>
      </w:r>
      <w:r w:rsidR="00177DF0">
        <w:rPr>
          <w:rFonts w:cstheme="minorHAnsi"/>
          <w:u w:val="single"/>
        </w:rPr>
        <w:t>___1_____</w:t>
      </w:r>
      <w:r w:rsidR="00177DF0">
        <w:rPr>
          <w:rFonts w:cstheme="minorHAnsi"/>
        </w:rPr>
        <w:t>*</w:t>
      </w:r>
      <w:r w:rsidR="00177DF0">
        <w:rPr>
          <w:rFonts w:cstheme="minorHAnsi"/>
        </w:rPr>
        <w:t xml:space="preserve"> </w:t>
      </w:r>
      <w:r w:rsidR="00177DF0">
        <w:rPr>
          <w:rFonts w:cstheme="minorHAnsi"/>
        </w:rPr>
        <w:t>100</w:t>
      </w:r>
      <w:r w:rsidR="008551E5">
        <w:rPr>
          <w:rFonts w:cstheme="minorHAnsi"/>
        </w:rPr>
        <w:t xml:space="preserve"> = 3</w:t>
      </w:r>
    </w:p>
    <w:p w14:paraId="631DF5CB" w14:textId="05EB71A5" w:rsidR="00177DF0" w:rsidRDefault="00177DF0" w:rsidP="00177DF0">
      <w:pPr>
        <w:pStyle w:val="Prrafodelista"/>
        <w:ind w:left="786"/>
        <w:jc w:val="both"/>
        <w:rPr>
          <w:rFonts w:cstheme="minorHAnsi"/>
        </w:rPr>
      </w:pPr>
      <w:r>
        <w:rPr>
          <w:rFonts w:cstheme="minorHAnsi"/>
        </w:rPr>
        <w:t xml:space="preserve">                  </w:t>
      </w:r>
      <w:r w:rsidR="008551E5">
        <w:rPr>
          <w:rFonts w:cstheme="minorHAnsi"/>
        </w:rPr>
        <w:t>(</w:t>
      </w:r>
      <w:r>
        <w:rPr>
          <w:rFonts w:cstheme="minorHAnsi"/>
        </w:rPr>
        <w:t>67,9 – 39,3</w:t>
      </w:r>
      <w:r>
        <w:rPr>
          <w:rFonts w:cstheme="minorHAnsi"/>
        </w:rPr>
        <w:t>)</w:t>
      </w:r>
    </w:p>
    <w:p w14:paraId="34736B6F" w14:textId="77777777" w:rsidR="008551E5" w:rsidRDefault="008551E5" w:rsidP="00177DF0">
      <w:pPr>
        <w:pStyle w:val="Prrafodelista"/>
        <w:ind w:left="786"/>
        <w:jc w:val="both"/>
        <w:rPr>
          <w:rFonts w:cstheme="minorHAnsi"/>
        </w:rPr>
      </w:pPr>
    </w:p>
    <w:p w14:paraId="7788DD9C" w14:textId="102DA841" w:rsidR="00210F65" w:rsidRDefault="008551E5" w:rsidP="008551E5">
      <w:pPr>
        <w:pStyle w:val="Prrafodelista"/>
        <w:ind w:left="786"/>
        <w:jc w:val="both"/>
        <w:rPr>
          <w:rFonts w:cstheme="minorHAnsi"/>
        </w:rPr>
      </w:pPr>
      <w:r>
        <w:rPr>
          <w:rFonts w:cstheme="minorHAnsi"/>
        </w:rPr>
        <w:t>Por lo que se necesitan tratar 3 pacientes con esclerosis para obtener un evento adicional (hiperpigmentación) en 6 meses.</w:t>
      </w:r>
    </w:p>
    <w:p w14:paraId="429C91BE" w14:textId="77777777" w:rsidR="008551E5" w:rsidRPr="008551E5" w:rsidRDefault="008551E5" w:rsidP="008551E5">
      <w:pPr>
        <w:pStyle w:val="Prrafodelista"/>
        <w:ind w:left="786"/>
        <w:jc w:val="both"/>
        <w:rPr>
          <w:rFonts w:cstheme="minorHAnsi"/>
        </w:rPr>
      </w:pPr>
    </w:p>
    <w:p w14:paraId="27A83816" w14:textId="18E0899B" w:rsidR="00210F65" w:rsidRDefault="008551E5" w:rsidP="00223D7C">
      <w:pPr>
        <w:pStyle w:val="Prrafodelista"/>
        <w:ind w:left="786"/>
        <w:jc w:val="both"/>
        <w:rPr>
          <w:rFonts w:cstheme="minorHAnsi"/>
        </w:rPr>
      </w:pPr>
      <w:r>
        <w:rPr>
          <w:rFonts w:cstheme="minorHAnsi"/>
        </w:rPr>
        <w:t xml:space="preserve">Por último, </w:t>
      </w:r>
      <w:r w:rsidR="00210F65">
        <w:rPr>
          <w:rFonts w:cstheme="minorHAnsi"/>
        </w:rPr>
        <w:t>La Dra</w:t>
      </w:r>
      <w:r w:rsidR="00BD6387">
        <w:rPr>
          <w:rFonts w:cstheme="minorHAnsi"/>
        </w:rPr>
        <w:t xml:space="preserve"> I</w:t>
      </w:r>
      <w:r>
        <w:rPr>
          <w:rFonts w:cstheme="minorHAnsi"/>
        </w:rPr>
        <w:t>nfante</w:t>
      </w:r>
      <w:r w:rsidR="00210F65">
        <w:rPr>
          <w:rFonts w:cstheme="minorHAnsi"/>
        </w:rPr>
        <w:t xml:space="preserve"> concluye que se debe mejorar la lista de cotejo y la conclusión.</w:t>
      </w:r>
    </w:p>
    <w:p w14:paraId="0FD31275" w14:textId="77777777" w:rsidR="00294032" w:rsidRDefault="00294032" w:rsidP="00223D7C">
      <w:pPr>
        <w:pStyle w:val="Prrafodelista"/>
        <w:ind w:left="786"/>
        <w:jc w:val="both"/>
        <w:rPr>
          <w:rFonts w:cstheme="minorHAnsi"/>
        </w:rPr>
      </w:pPr>
    </w:p>
    <w:p w14:paraId="034D7AA1" w14:textId="00DDA3C4" w:rsidR="00294032" w:rsidRDefault="00294032" w:rsidP="00223D7C">
      <w:pPr>
        <w:pStyle w:val="Prrafodelista"/>
        <w:ind w:left="786"/>
        <w:jc w:val="both"/>
        <w:rPr>
          <w:rFonts w:cstheme="minorHAnsi"/>
        </w:rPr>
      </w:pPr>
      <w:r>
        <w:rPr>
          <w:rFonts w:cstheme="minorHAnsi"/>
        </w:rPr>
        <w:t xml:space="preserve">Dr. Pérez, da </w:t>
      </w:r>
      <w:r w:rsidR="008551E5">
        <w:rPr>
          <w:rFonts w:cstheme="minorHAnsi"/>
        </w:rPr>
        <w:t>ciertos detalles</w:t>
      </w:r>
      <w:r>
        <w:rPr>
          <w:rFonts w:cstheme="minorHAnsi"/>
        </w:rPr>
        <w:t xml:space="preserve"> con respecto a la técnica que usaron en el artículo</w:t>
      </w:r>
      <w:r w:rsidR="00EF147E">
        <w:rPr>
          <w:rFonts w:cstheme="minorHAnsi"/>
        </w:rPr>
        <w:t>, refiere que</w:t>
      </w:r>
      <w:r>
        <w:rPr>
          <w:rFonts w:cstheme="minorHAnsi"/>
        </w:rPr>
        <w:t xml:space="preserve"> </w:t>
      </w:r>
      <w:r w:rsidR="00EF147E">
        <w:rPr>
          <w:rFonts w:cstheme="minorHAnsi"/>
        </w:rPr>
        <w:t>a</w:t>
      </w:r>
      <w:r w:rsidR="002D1192">
        <w:rPr>
          <w:rFonts w:cstheme="minorHAnsi"/>
        </w:rPr>
        <w:t>plicaron lá</w:t>
      </w:r>
      <w:r>
        <w:rPr>
          <w:rFonts w:cstheme="minorHAnsi"/>
        </w:rPr>
        <w:t>ser y es</w:t>
      </w:r>
      <w:r w:rsidR="002D1192">
        <w:rPr>
          <w:rFonts w:cstheme="minorHAnsi"/>
        </w:rPr>
        <w:t>cleroterapia tanto a telang</w:t>
      </w:r>
      <w:r w:rsidR="00EF147E">
        <w:rPr>
          <w:rFonts w:cstheme="minorHAnsi"/>
        </w:rPr>
        <w:t>i</w:t>
      </w:r>
      <w:r w:rsidR="002D1192">
        <w:rPr>
          <w:rFonts w:cstheme="minorHAnsi"/>
        </w:rPr>
        <w:t>ectasias</w:t>
      </w:r>
      <w:bookmarkStart w:id="0" w:name="_GoBack"/>
      <w:bookmarkEnd w:id="0"/>
      <w:r w:rsidR="002D1192">
        <w:rPr>
          <w:rFonts w:cstheme="minorHAnsi"/>
        </w:rPr>
        <w:t xml:space="preserve"> como a venas reticulares,</w:t>
      </w:r>
      <w:r w:rsidR="00EF147E">
        <w:rPr>
          <w:rFonts w:cstheme="minorHAnsi"/>
        </w:rPr>
        <w:t xml:space="preserve"> por </w:t>
      </w:r>
      <w:r w:rsidR="00A25F5F">
        <w:rPr>
          <w:rFonts w:cstheme="minorHAnsi"/>
        </w:rPr>
        <w:t>lo que asume que a lo mejor</w:t>
      </w:r>
      <w:r w:rsidR="00EF147E">
        <w:rPr>
          <w:rFonts w:cstheme="minorHAnsi"/>
        </w:rPr>
        <w:t xml:space="preserve"> la escleroterapia fue más efectiva</w:t>
      </w:r>
      <w:r w:rsidR="00A25F5F">
        <w:rPr>
          <w:rFonts w:cstheme="minorHAnsi"/>
        </w:rPr>
        <w:t xml:space="preserve"> en el artículo</w:t>
      </w:r>
      <w:r w:rsidR="00EF147E">
        <w:rPr>
          <w:rFonts w:cstheme="minorHAnsi"/>
        </w:rPr>
        <w:t>, en vista de que el láser no tiene efecto sobre las venas reticulares.</w:t>
      </w:r>
      <w:r w:rsidR="00A25F5F">
        <w:rPr>
          <w:rFonts w:cstheme="minorHAnsi"/>
        </w:rPr>
        <w:t xml:space="preserve"> Sin embargo, no dieron muchos detalles de la selección del paciente para los criterios de inclusión.</w:t>
      </w:r>
    </w:p>
    <w:p w14:paraId="20161B33" w14:textId="77777777" w:rsidR="00016DD0" w:rsidRPr="006E6150" w:rsidRDefault="00016DD0" w:rsidP="00223D7C">
      <w:pPr>
        <w:pStyle w:val="Prrafodelista"/>
        <w:ind w:left="786"/>
        <w:jc w:val="both"/>
        <w:rPr>
          <w:rFonts w:cstheme="minorHAnsi"/>
        </w:rPr>
      </w:pPr>
    </w:p>
    <w:p w14:paraId="299C6BBA" w14:textId="77777777" w:rsidR="000D34ED" w:rsidRDefault="000D34ED" w:rsidP="00223D7C">
      <w:pPr>
        <w:pStyle w:val="Prrafodelista"/>
        <w:ind w:left="786"/>
        <w:jc w:val="both"/>
        <w:rPr>
          <w:rFonts w:cstheme="minorHAnsi"/>
        </w:rPr>
      </w:pPr>
    </w:p>
    <w:p w14:paraId="7C0255CB" w14:textId="77777777" w:rsidR="000D34ED" w:rsidRDefault="000D34ED" w:rsidP="00223D7C">
      <w:pPr>
        <w:pStyle w:val="Prrafodelista"/>
        <w:ind w:left="786"/>
        <w:jc w:val="both"/>
        <w:rPr>
          <w:rFonts w:cstheme="minorHAnsi"/>
        </w:rPr>
      </w:pPr>
    </w:p>
    <w:p w14:paraId="431F8D83" w14:textId="77777777" w:rsidR="00674EFA" w:rsidRPr="00BB678A" w:rsidRDefault="00674EFA" w:rsidP="00223D7C">
      <w:pPr>
        <w:pStyle w:val="Prrafodelista"/>
        <w:ind w:left="786"/>
        <w:jc w:val="both"/>
        <w:rPr>
          <w:rFonts w:cstheme="minorHAnsi"/>
        </w:rPr>
      </w:pPr>
    </w:p>
    <w:p w14:paraId="3261F895" w14:textId="77777777" w:rsidR="00551CCA" w:rsidRDefault="00551CCA" w:rsidP="00981011">
      <w:pPr>
        <w:ind w:firstLine="426"/>
        <w:jc w:val="both"/>
        <w:rPr>
          <w:rFonts w:cstheme="minorHAnsi"/>
          <w:lang w:val="es-ES"/>
        </w:rPr>
      </w:pPr>
    </w:p>
    <w:p w14:paraId="7EFEC40E" w14:textId="77777777" w:rsidR="0060679F" w:rsidRPr="00981011" w:rsidRDefault="0060679F" w:rsidP="00981011">
      <w:pPr>
        <w:ind w:firstLine="426"/>
        <w:jc w:val="both"/>
        <w:rPr>
          <w:rFonts w:cstheme="minorHAnsi"/>
          <w:lang w:val="es-ES"/>
        </w:rPr>
      </w:pPr>
    </w:p>
    <w:sectPr w:rsidR="0060679F" w:rsidRPr="009810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4E6B"/>
    <w:multiLevelType w:val="hybridMultilevel"/>
    <w:tmpl w:val="A9466E0C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6301D"/>
    <w:multiLevelType w:val="hybridMultilevel"/>
    <w:tmpl w:val="EC16CB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5E54CE"/>
    <w:multiLevelType w:val="hybridMultilevel"/>
    <w:tmpl w:val="706698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3A2B3E"/>
    <w:multiLevelType w:val="hybridMultilevel"/>
    <w:tmpl w:val="4A842B9C"/>
    <w:lvl w:ilvl="0" w:tplc="53568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62C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BE6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F0D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FA2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A20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908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BE5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0E4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50920DC"/>
    <w:multiLevelType w:val="hybridMultilevel"/>
    <w:tmpl w:val="B3DA5ADA"/>
    <w:lvl w:ilvl="0" w:tplc="7D14EB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506" w:hanging="360"/>
      </w:pPr>
    </w:lvl>
    <w:lvl w:ilvl="2" w:tplc="200A001B" w:tentative="1">
      <w:start w:val="1"/>
      <w:numFmt w:val="lowerRoman"/>
      <w:lvlText w:val="%3."/>
      <w:lvlJc w:val="right"/>
      <w:pPr>
        <w:ind w:left="2226" w:hanging="180"/>
      </w:pPr>
    </w:lvl>
    <w:lvl w:ilvl="3" w:tplc="200A000F" w:tentative="1">
      <w:start w:val="1"/>
      <w:numFmt w:val="decimal"/>
      <w:lvlText w:val="%4."/>
      <w:lvlJc w:val="left"/>
      <w:pPr>
        <w:ind w:left="2946" w:hanging="360"/>
      </w:pPr>
    </w:lvl>
    <w:lvl w:ilvl="4" w:tplc="200A0019" w:tentative="1">
      <w:start w:val="1"/>
      <w:numFmt w:val="lowerLetter"/>
      <w:lvlText w:val="%5."/>
      <w:lvlJc w:val="left"/>
      <w:pPr>
        <w:ind w:left="3666" w:hanging="360"/>
      </w:pPr>
    </w:lvl>
    <w:lvl w:ilvl="5" w:tplc="200A001B" w:tentative="1">
      <w:start w:val="1"/>
      <w:numFmt w:val="lowerRoman"/>
      <w:lvlText w:val="%6."/>
      <w:lvlJc w:val="right"/>
      <w:pPr>
        <w:ind w:left="4386" w:hanging="180"/>
      </w:pPr>
    </w:lvl>
    <w:lvl w:ilvl="6" w:tplc="200A000F" w:tentative="1">
      <w:start w:val="1"/>
      <w:numFmt w:val="decimal"/>
      <w:lvlText w:val="%7."/>
      <w:lvlJc w:val="left"/>
      <w:pPr>
        <w:ind w:left="5106" w:hanging="360"/>
      </w:pPr>
    </w:lvl>
    <w:lvl w:ilvl="7" w:tplc="200A0019" w:tentative="1">
      <w:start w:val="1"/>
      <w:numFmt w:val="lowerLetter"/>
      <w:lvlText w:val="%8."/>
      <w:lvlJc w:val="left"/>
      <w:pPr>
        <w:ind w:left="5826" w:hanging="360"/>
      </w:pPr>
    </w:lvl>
    <w:lvl w:ilvl="8" w:tplc="2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6446A5"/>
    <w:multiLevelType w:val="hybridMultilevel"/>
    <w:tmpl w:val="4F3047B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33896"/>
    <w:multiLevelType w:val="hybridMultilevel"/>
    <w:tmpl w:val="3B768F4A"/>
    <w:lvl w:ilvl="0" w:tplc="7B725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6A8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FA9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9AF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424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5E7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BA5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DA3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989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17C3BCA"/>
    <w:multiLevelType w:val="hybridMultilevel"/>
    <w:tmpl w:val="F0AE0952"/>
    <w:lvl w:ilvl="0" w:tplc="F4DC3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887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A4A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D88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2CC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124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9EE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CA0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907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53F1AF1"/>
    <w:multiLevelType w:val="hybridMultilevel"/>
    <w:tmpl w:val="27E2796E"/>
    <w:lvl w:ilvl="0" w:tplc="4CCA7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EE"/>
    <w:rsid w:val="00016DD0"/>
    <w:rsid w:val="00042F2E"/>
    <w:rsid w:val="00051808"/>
    <w:rsid w:val="000A6D84"/>
    <w:rsid w:val="000D34ED"/>
    <w:rsid w:val="000E077D"/>
    <w:rsid w:val="0010234E"/>
    <w:rsid w:val="00136ACA"/>
    <w:rsid w:val="00176BA4"/>
    <w:rsid w:val="00177DF0"/>
    <w:rsid w:val="00203E21"/>
    <w:rsid w:val="00210F65"/>
    <w:rsid w:val="00216836"/>
    <w:rsid w:val="00223D7C"/>
    <w:rsid w:val="00226CA9"/>
    <w:rsid w:val="002424CE"/>
    <w:rsid w:val="002500D3"/>
    <w:rsid w:val="00252AF8"/>
    <w:rsid w:val="00267BCF"/>
    <w:rsid w:val="00294032"/>
    <w:rsid w:val="002B7D2A"/>
    <w:rsid w:val="002C5D5D"/>
    <w:rsid w:val="002D1192"/>
    <w:rsid w:val="00353331"/>
    <w:rsid w:val="00371204"/>
    <w:rsid w:val="003A58B4"/>
    <w:rsid w:val="003C02AB"/>
    <w:rsid w:val="003C0876"/>
    <w:rsid w:val="003C2B14"/>
    <w:rsid w:val="003F292A"/>
    <w:rsid w:val="003F4F10"/>
    <w:rsid w:val="004636A1"/>
    <w:rsid w:val="004902CB"/>
    <w:rsid w:val="004E1918"/>
    <w:rsid w:val="0054446A"/>
    <w:rsid w:val="00551CCA"/>
    <w:rsid w:val="005768DE"/>
    <w:rsid w:val="0060679F"/>
    <w:rsid w:val="00616FB4"/>
    <w:rsid w:val="006249EE"/>
    <w:rsid w:val="0064350C"/>
    <w:rsid w:val="00663C55"/>
    <w:rsid w:val="00674574"/>
    <w:rsid w:val="00674994"/>
    <w:rsid w:val="00674EFA"/>
    <w:rsid w:val="00675392"/>
    <w:rsid w:val="006859F3"/>
    <w:rsid w:val="00691BE1"/>
    <w:rsid w:val="006A0182"/>
    <w:rsid w:val="006E6150"/>
    <w:rsid w:val="007257E3"/>
    <w:rsid w:val="00761DA3"/>
    <w:rsid w:val="00793D64"/>
    <w:rsid w:val="00794F53"/>
    <w:rsid w:val="007A3098"/>
    <w:rsid w:val="007C0CCC"/>
    <w:rsid w:val="007F761B"/>
    <w:rsid w:val="008102BE"/>
    <w:rsid w:val="00843DF9"/>
    <w:rsid w:val="008551E5"/>
    <w:rsid w:val="008B76A3"/>
    <w:rsid w:val="00903A93"/>
    <w:rsid w:val="00981011"/>
    <w:rsid w:val="00A22A25"/>
    <w:rsid w:val="00A25F5F"/>
    <w:rsid w:val="00A441F2"/>
    <w:rsid w:val="00A52FA7"/>
    <w:rsid w:val="00BB678A"/>
    <w:rsid w:val="00BC4386"/>
    <w:rsid w:val="00BD4BA1"/>
    <w:rsid w:val="00BD6387"/>
    <w:rsid w:val="00BF249E"/>
    <w:rsid w:val="00C360C3"/>
    <w:rsid w:val="00C371CE"/>
    <w:rsid w:val="00C56488"/>
    <w:rsid w:val="00C56A9E"/>
    <w:rsid w:val="00C81C4A"/>
    <w:rsid w:val="00CA4B47"/>
    <w:rsid w:val="00CB1B18"/>
    <w:rsid w:val="00D4150E"/>
    <w:rsid w:val="00D54EF9"/>
    <w:rsid w:val="00D71853"/>
    <w:rsid w:val="00D86DB3"/>
    <w:rsid w:val="00D94D0F"/>
    <w:rsid w:val="00DE18CE"/>
    <w:rsid w:val="00E74297"/>
    <w:rsid w:val="00EF147E"/>
    <w:rsid w:val="00F13060"/>
    <w:rsid w:val="00F55E88"/>
    <w:rsid w:val="00F737BA"/>
    <w:rsid w:val="00F8029F"/>
    <w:rsid w:val="00F9582B"/>
    <w:rsid w:val="00F97B2A"/>
    <w:rsid w:val="00FD30CF"/>
    <w:rsid w:val="00F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C5B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E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0C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6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023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E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0C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6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02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1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725A6-2F59-4844-8FA8-11FA7430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890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Consultorio02</cp:lastModifiedBy>
  <cp:revision>51</cp:revision>
  <dcterms:created xsi:type="dcterms:W3CDTF">2022-08-11T00:06:00Z</dcterms:created>
  <dcterms:modified xsi:type="dcterms:W3CDTF">2022-08-12T03:48:00Z</dcterms:modified>
</cp:coreProperties>
</file>