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85" w:rsidRPr="00190685" w:rsidRDefault="001C3833" w:rsidP="001C3833">
      <w:pPr>
        <w:jc w:val="both"/>
        <w:rPr>
          <w:rFonts w:ascii="Times New Roman" w:hAnsi="Times New Roman" w:cs="Times New Roman"/>
          <w:b/>
          <w:bCs/>
          <w:lang w:val="es-ES"/>
        </w:rPr>
      </w:pPr>
      <w:r>
        <w:rPr>
          <w:rFonts w:ascii="Times New Roman" w:hAnsi="Times New Roman" w:cs="Times New Roman"/>
          <w:b/>
          <w:bCs/>
          <w:lang w:val="es-ES"/>
        </w:rPr>
        <w:t>Relatoría Grupo 7</w:t>
      </w:r>
      <w:r w:rsidR="00190685" w:rsidRPr="00190685">
        <w:rPr>
          <w:rFonts w:ascii="Times New Roman" w:hAnsi="Times New Roman" w:cs="Times New Roman"/>
          <w:b/>
          <w:bCs/>
          <w:lang w:val="es-ES"/>
        </w:rPr>
        <w:t xml:space="preserve"> Evidencia Científica: </w:t>
      </w:r>
      <w:r w:rsidR="00190685" w:rsidRPr="00190685">
        <w:rPr>
          <w:rFonts w:ascii="Times New Roman" w:hAnsi="Times New Roman" w:cs="Times New Roman"/>
        </w:rPr>
        <w:t xml:space="preserve">Dr. </w:t>
      </w:r>
      <w:r w:rsidR="00190685">
        <w:rPr>
          <w:rFonts w:ascii="Times New Roman" w:hAnsi="Times New Roman" w:cs="Times New Roman"/>
        </w:rPr>
        <w:t>Aiza Gauna</w:t>
      </w:r>
      <w:r w:rsidR="00190685" w:rsidRPr="00190685">
        <w:rPr>
          <w:rFonts w:ascii="Times New Roman" w:hAnsi="Times New Roman" w:cs="Times New Roman"/>
        </w:rPr>
        <w:t xml:space="preserve"> (presentador), Dr</w:t>
      </w:r>
      <w:r w:rsidR="00190685">
        <w:rPr>
          <w:rFonts w:ascii="Times New Roman" w:hAnsi="Times New Roman" w:cs="Times New Roman"/>
        </w:rPr>
        <w:t>. Jose Luis Nava (relator</w:t>
      </w:r>
      <w:r w:rsidR="00190685" w:rsidRPr="00190685">
        <w:rPr>
          <w:rFonts w:ascii="Times New Roman" w:hAnsi="Times New Roman" w:cs="Times New Roman"/>
        </w:rPr>
        <w:t xml:space="preserve">), Dr. </w:t>
      </w:r>
      <w:r w:rsidR="00190685">
        <w:rPr>
          <w:rFonts w:ascii="Times New Roman" w:hAnsi="Times New Roman" w:cs="Times New Roman"/>
        </w:rPr>
        <w:t xml:space="preserve">Jose Martin Meléndez, Dra. Adriana Mogollón. </w:t>
      </w:r>
    </w:p>
    <w:p w:rsidR="00190685" w:rsidRPr="00190685" w:rsidRDefault="00190685" w:rsidP="001C3833">
      <w:pPr>
        <w:jc w:val="both"/>
        <w:rPr>
          <w:rFonts w:ascii="Times New Roman" w:hAnsi="Times New Roman" w:cs="Times New Roman"/>
          <w:lang w:val="es-ES"/>
        </w:rPr>
      </w:pPr>
      <w:r w:rsidRPr="00190685">
        <w:rPr>
          <w:rFonts w:ascii="Times New Roman" w:hAnsi="Times New Roman" w:cs="Times New Roman"/>
          <w:b/>
          <w:bCs/>
        </w:rPr>
        <w:t>Estudio:</w:t>
      </w:r>
      <w:r w:rsidRPr="00190685">
        <w:rPr>
          <w:rFonts w:ascii="Times New Roman" w:hAnsi="Times New Roman" w:cs="Times New Roman"/>
        </w:rPr>
        <w:t xml:space="preserve"> Ablación con catéter para fibrilación auricular con insuficiencia cardiaca (ensayo CASTLE-AF)</w:t>
      </w:r>
      <w:r>
        <w:rPr>
          <w:rFonts w:ascii="Times New Roman" w:hAnsi="Times New Roman" w:cs="Times New Roman"/>
        </w:rPr>
        <w:t>.</w:t>
      </w:r>
      <w:r w:rsidRPr="00190685">
        <w:rPr>
          <w:rFonts w:ascii="Times New Roman" w:hAnsi="Times New Roman" w:cs="Times New Roman"/>
          <w:noProof/>
          <w:lang w:eastAsia="es-VE"/>
        </w:rPr>
        <w:drawing>
          <wp:inline distT="0" distB="0" distL="0" distR="0" wp14:anchorId="2C3222A2" wp14:editId="0C18B8D6">
            <wp:extent cx="5180533" cy="2225671"/>
            <wp:effectExtent l="190500" t="190500" r="191770" b="1943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452" t="12716" r="21755" b="27461"/>
                    <a:stretch/>
                  </pic:blipFill>
                  <pic:spPr bwMode="auto">
                    <a:xfrm>
                      <a:off x="0" y="0"/>
                      <a:ext cx="5182568" cy="2226545"/>
                    </a:xfrm>
                    <a:prstGeom prst="rect">
                      <a:avLst/>
                    </a:prstGeom>
                    <a:ln>
                      <a:noFill/>
                    </a:ln>
                    <a:effectLst>
                      <a:outerShdw blurRad="190500" algn="tl" rotWithShape="0">
                        <a:srgbClr val="000000">
                          <a:alpha val="70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p w:rsidR="00190685" w:rsidRPr="00190685" w:rsidRDefault="00190685" w:rsidP="001C3833">
      <w:pPr>
        <w:jc w:val="both"/>
        <w:rPr>
          <w:rFonts w:ascii="Times New Roman" w:hAnsi="Times New Roman" w:cs="Times New Roman"/>
          <w:b/>
        </w:rPr>
      </w:pPr>
      <w:r w:rsidRPr="00190685">
        <w:rPr>
          <w:rFonts w:ascii="Times New Roman" w:hAnsi="Times New Roman" w:cs="Times New Roman"/>
          <w:b/>
        </w:rPr>
        <w:t>Observaciones al artículo según lo discutido en la sesión:</w:t>
      </w:r>
    </w:p>
    <w:p w:rsidR="00190685" w:rsidRPr="00190685" w:rsidRDefault="00190685" w:rsidP="001C383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Con </w:t>
      </w:r>
      <w:r w:rsidRPr="00190685">
        <w:rPr>
          <w:rFonts w:ascii="Times New Roman" w:hAnsi="Times New Roman" w:cs="Times New Roman"/>
          <w:color w:val="000000" w:themeColor="text1"/>
        </w:rPr>
        <w:t>relación a la</w:t>
      </w:r>
      <w:r>
        <w:rPr>
          <w:rFonts w:ascii="Times New Roman" w:hAnsi="Times New Roman" w:cs="Times New Roman"/>
          <w:color w:val="000000" w:themeColor="text1"/>
        </w:rPr>
        <w:t xml:space="preserve"> figura 1 </w:t>
      </w:r>
      <w:r w:rsidRPr="00190685">
        <w:rPr>
          <w:rFonts w:ascii="Times New Roman" w:hAnsi="Times New Roman" w:cs="Times New Roman"/>
          <w:color w:val="000000" w:themeColor="text1"/>
        </w:rPr>
        <w:t>diagrama de flujo</w:t>
      </w:r>
      <w:r>
        <w:rPr>
          <w:rFonts w:ascii="Times New Roman" w:hAnsi="Times New Roman" w:cs="Times New Roman"/>
          <w:color w:val="000000" w:themeColor="text1"/>
        </w:rPr>
        <w:t>.</w:t>
      </w:r>
    </w:p>
    <w:p w:rsidR="00190685" w:rsidRDefault="00190685" w:rsidP="001C3833">
      <w:pPr>
        <w:spacing w:after="0" w:line="240" w:lineRule="auto"/>
        <w:jc w:val="both"/>
        <w:rPr>
          <w:rFonts w:ascii="Times New Roman" w:hAnsi="Times New Roman" w:cs="Times New Roman"/>
          <w:color w:val="000000" w:themeColor="text1"/>
        </w:rPr>
      </w:pPr>
    </w:p>
    <w:p w:rsidR="00190685" w:rsidRPr="003A09CD" w:rsidRDefault="00190685" w:rsidP="001C3833">
      <w:pPr>
        <w:pStyle w:val="Prrafodelista"/>
        <w:numPr>
          <w:ilvl w:val="0"/>
          <w:numId w:val="18"/>
        </w:numPr>
        <w:spacing w:after="0" w:line="240" w:lineRule="auto"/>
        <w:jc w:val="both"/>
        <w:rPr>
          <w:rFonts w:ascii="Times New Roman" w:hAnsi="Times New Roman" w:cs="Times New Roman"/>
          <w:color w:val="000000" w:themeColor="text1"/>
        </w:rPr>
      </w:pPr>
      <w:r w:rsidRPr="003A09CD">
        <w:rPr>
          <w:rFonts w:ascii="Times New Roman" w:hAnsi="Times New Roman" w:cs="Times New Roman"/>
          <w:color w:val="000000" w:themeColor="text1"/>
        </w:rPr>
        <w:t xml:space="preserve">A pesar que los investigadores mencionan que </w:t>
      </w:r>
      <w:r w:rsidR="005D6F10" w:rsidRPr="003A09CD">
        <w:rPr>
          <w:rFonts w:ascii="Times New Roman" w:hAnsi="Times New Roman" w:cs="Times New Roman"/>
          <w:color w:val="000000" w:themeColor="text1"/>
        </w:rPr>
        <w:t xml:space="preserve">una de las características </w:t>
      </w:r>
      <w:r w:rsidRPr="003A09CD">
        <w:rPr>
          <w:rFonts w:ascii="Times New Roman" w:hAnsi="Times New Roman" w:cs="Times New Roman"/>
          <w:color w:val="000000" w:themeColor="text1"/>
        </w:rPr>
        <w:t>el estudio</w:t>
      </w:r>
      <w:r w:rsidR="005D6F10" w:rsidRPr="003A09CD">
        <w:rPr>
          <w:rFonts w:ascii="Times New Roman" w:hAnsi="Times New Roman" w:cs="Times New Roman"/>
          <w:color w:val="000000" w:themeColor="text1"/>
        </w:rPr>
        <w:t xml:space="preserve"> es que</w:t>
      </w:r>
      <w:r w:rsidRPr="003A09CD">
        <w:rPr>
          <w:rFonts w:ascii="Times New Roman" w:hAnsi="Times New Roman" w:cs="Times New Roman"/>
          <w:color w:val="000000" w:themeColor="text1"/>
        </w:rPr>
        <w:t xml:space="preserve"> fue </w:t>
      </w:r>
      <w:r w:rsidR="005D6F10" w:rsidRPr="003A09CD">
        <w:rPr>
          <w:rFonts w:ascii="Times New Roman" w:hAnsi="Times New Roman" w:cs="Times New Roman"/>
          <w:color w:val="000000" w:themeColor="text1"/>
        </w:rPr>
        <w:t xml:space="preserve">aleatorizado, es importante señalar que posterior a la preinscripción algunos pacientes </w:t>
      </w:r>
      <w:r w:rsidR="003A09CD" w:rsidRPr="003A09CD">
        <w:rPr>
          <w:rFonts w:ascii="Times New Roman" w:hAnsi="Times New Roman" w:cs="Times New Roman"/>
          <w:color w:val="000000" w:themeColor="text1"/>
        </w:rPr>
        <w:t xml:space="preserve">que permanecían en el </w:t>
      </w:r>
      <w:r w:rsidR="005D6F10" w:rsidRPr="003A09CD">
        <w:rPr>
          <w:rFonts w:ascii="Times New Roman" w:hAnsi="Times New Roman" w:cs="Times New Roman"/>
          <w:color w:val="000000" w:themeColor="text1"/>
        </w:rPr>
        <w:t>grupo</w:t>
      </w:r>
      <w:r w:rsidRPr="003A09CD">
        <w:rPr>
          <w:rFonts w:ascii="Times New Roman" w:hAnsi="Times New Roman" w:cs="Times New Roman"/>
          <w:color w:val="000000" w:themeColor="text1"/>
        </w:rPr>
        <w:t xml:space="preserve"> </w:t>
      </w:r>
      <w:r w:rsidR="005D6F10" w:rsidRPr="003A09CD">
        <w:rPr>
          <w:rFonts w:ascii="Times New Roman" w:hAnsi="Times New Roman" w:cs="Times New Roman"/>
          <w:color w:val="000000" w:themeColor="text1"/>
        </w:rPr>
        <w:t xml:space="preserve">que recibió ablación </w:t>
      </w:r>
      <w:r w:rsidR="003A09CD" w:rsidRPr="003A09CD">
        <w:rPr>
          <w:rFonts w:ascii="Times New Roman" w:hAnsi="Times New Roman" w:cs="Times New Roman"/>
          <w:color w:val="000000" w:themeColor="text1"/>
        </w:rPr>
        <w:t>fueron reasignados en</w:t>
      </w:r>
      <w:r w:rsidR="005D6F10" w:rsidRPr="003A09CD">
        <w:rPr>
          <w:rFonts w:ascii="Times New Roman" w:hAnsi="Times New Roman" w:cs="Times New Roman"/>
          <w:color w:val="000000" w:themeColor="text1"/>
        </w:rPr>
        <w:t xml:space="preserve"> e</w:t>
      </w:r>
      <w:r w:rsidRPr="003A09CD">
        <w:rPr>
          <w:rFonts w:ascii="Times New Roman" w:hAnsi="Times New Roman" w:cs="Times New Roman"/>
          <w:color w:val="000000" w:themeColor="text1"/>
        </w:rPr>
        <w:t xml:space="preserve">l grupo con terapia </w:t>
      </w:r>
      <w:r w:rsidR="005D6F10" w:rsidRPr="003A09CD">
        <w:rPr>
          <w:rFonts w:ascii="Times New Roman" w:hAnsi="Times New Roman" w:cs="Times New Roman"/>
          <w:color w:val="000000" w:themeColor="text1"/>
        </w:rPr>
        <w:t>farmacológica</w:t>
      </w:r>
      <w:r w:rsidRPr="003A09CD">
        <w:rPr>
          <w:rFonts w:ascii="Times New Roman" w:hAnsi="Times New Roman" w:cs="Times New Roman"/>
          <w:color w:val="000000" w:themeColor="text1"/>
        </w:rPr>
        <w:t xml:space="preserve">. </w:t>
      </w:r>
      <w:r w:rsidR="005D6F10" w:rsidRPr="003A09CD">
        <w:rPr>
          <w:rFonts w:ascii="Times New Roman" w:hAnsi="Times New Roman" w:cs="Times New Roman"/>
          <w:color w:val="000000" w:themeColor="text1"/>
        </w:rPr>
        <w:t>Por</w:t>
      </w:r>
      <w:r w:rsidR="003A09CD" w:rsidRPr="003A09CD">
        <w:rPr>
          <w:rFonts w:ascii="Times New Roman" w:hAnsi="Times New Roman" w:cs="Times New Roman"/>
          <w:color w:val="000000" w:themeColor="text1"/>
        </w:rPr>
        <w:t xml:space="preserve"> esta razón la asignación al azar</w:t>
      </w:r>
      <w:r w:rsidR="005D6F10" w:rsidRPr="003A09CD">
        <w:rPr>
          <w:rFonts w:ascii="Times New Roman" w:hAnsi="Times New Roman" w:cs="Times New Roman"/>
          <w:color w:val="000000" w:themeColor="text1"/>
        </w:rPr>
        <w:t xml:space="preserve"> </w:t>
      </w:r>
      <w:r w:rsidR="003A09CD" w:rsidRPr="003A09CD">
        <w:rPr>
          <w:rFonts w:ascii="Times New Roman" w:hAnsi="Times New Roman" w:cs="Times New Roman"/>
          <w:color w:val="000000" w:themeColor="text1"/>
        </w:rPr>
        <w:t>fue manipulada por parte del investigador al momento de agrupar los p</w:t>
      </w:r>
      <w:r w:rsidR="003A09CD">
        <w:rPr>
          <w:rFonts w:ascii="Times New Roman" w:hAnsi="Times New Roman" w:cs="Times New Roman"/>
          <w:color w:val="000000" w:themeColor="text1"/>
        </w:rPr>
        <w:t xml:space="preserve">acientes, lo cual </w:t>
      </w:r>
      <w:r w:rsidRPr="003A09CD">
        <w:rPr>
          <w:rFonts w:ascii="Times New Roman" w:hAnsi="Times New Roman" w:cs="Times New Roman"/>
          <w:b/>
          <w:color w:val="000000" w:themeColor="text1"/>
        </w:rPr>
        <w:t>no se puede considerar como</w:t>
      </w:r>
      <w:r w:rsidR="003A09CD" w:rsidRPr="003A09CD">
        <w:rPr>
          <w:rFonts w:ascii="Times New Roman" w:hAnsi="Times New Roman" w:cs="Times New Roman"/>
          <w:b/>
          <w:color w:val="000000" w:themeColor="text1"/>
        </w:rPr>
        <w:t xml:space="preserve"> un estudio a</w:t>
      </w:r>
      <w:r w:rsidRPr="003A09CD">
        <w:rPr>
          <w:rFonts w:ascii="Times New Roman" w:hAnsi="Times New Roman" w:cs="Times New Roman"/>
          <w:b/>
          <w:color w:val="000000" w:themeColor="text1"/>
        </w:rPr>
        <w:t>leatorizado.</w:t>
      </w:r>
    </w:p>
    <w:p w:rsidR="00190685" w:rsidRDefault="00190685" w:rsidP="001C3833">
      <w:pPr>
        <w:spacing w:after="0" w:line="240" w:lineRule="auto"/>
        <w:jc w:val="both"/>
        <w:rPr>
          <w:rFonts w:ascii="Times New Roman" w:hAnsi="Times New Roman" w:cs="Times New Roman"/>
          <w:color w:val="000000" w:themeColor="text1"/>
        </w:rPr>
      </w:pPr>
    </w:p>
    <w:p w:rsidR="00A772D8" w:rsidRPr="00190685" w:rsidRDefault="003A09CD" w:rsidP="001C383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Con </w:t>
      </w:r>
      <w:r w:rsidRPr="00190685">
        <w:rPr>
          <w:rFonts w:ascii="Times New Roman" w:hAnsi="Times New Roman" w:cs="Times New Roman"/>
          <w:color w:val="000000" w:themeColor="text1"/>
        </w:rPr>
        <w:t>relación</w:t>
      </w:r>
      <w:r w:rsidR="00A772D8" w:rsidRPr="00190685">
        <w:rPr>
          <w:rFonts w:ascii="Times New Roman" w:hAnsi="Times New Roman" w:cs="Times New Roman"/>
          <w:color w:val="000000" w:themeColor="text1"/>
        </w:rPr>
        <w:t xml:space="preserve"> a la tabla 1:</w:t>
      </w:r>
    </w:p>
    <w:p w:rsidR="003A09CD" w:rsidRDefault="003A09CD" w:rsidP="001C3833">
      <w:pPr>
        <w:spacing w:after="0" w:line="240" w:lineRule="auto"/>
        <w:jc w:val="both"/>
        <w:rPr>
          <w:rFonts w:ascii="Times New Roman" w:hAnsi="Times New Roman" w:cs="Times New Roman"/>
          <w:color w:val="000000" w:themeColor="text1"/>
        </w:rPr>
      </w:pPr>
    </w:p>
    <w:p w:rsidR="00E17EBF" w:rsidRDefault="003A09CD" w:rsidP="001C3833">
      <w:pPr>
        <w:pStyle w:val="Prrafodelista"/>
        <w:numPr>
          <w:ilvl w:val="0"/>
          <w:numId w:val="19"/>
        </w:numPr>
        <w:spacing w:after="0" w:line="240" w:lineRule="auto"/>
        <w:jc w:val="both"/>
        <w:rPr>
          <w:rFonts w:ascii="Times New Roman" w:hAnsi="Times New Roman" w:cs="Times New Roman"/>
          <w:color w:val="000000" w:themeColor="text1"/>
        </w:rPr>
      </w:pPr>
      <w:r w:rsidRPr="00F424A4">
        <w:rPr>
          <w:rFonts w:ascii="Times New Roman" w:hAnsi="Times New Roman" w:cs="Times New Roman"/>
          <w:color w:val="000000" w:themeColor="text1"/>
        </w:rPr>
        <w:t xml:space="preserve">Todos los pacientes inscritos en el estudio tanto del grupo de ablación como de terapia farmacológica venían recibiendo tratamiento antiarrítmico y no se especifica durante cuánto tiempo lo habían recibido y tampoco se hace mención si se </w:t>
      </w:r>
      <w:r w:rsidR="00F424A4" w:rsidRPr="00F424A4">
        <w:rPr>
          <w:rFonts w:ascii="Times New Roman" w:hAnsi="Times New Roman" w:cs="Times New Roman"/>
          <w:color w:val="000000" w:themeColor="text1"/>
        </w:rPr>
        <w:t>elaboró un</w:t>
      </w:r>
      <w:r w:rsidRPr="00F424A4">
        <w:rPr>
          <w:rFonts w:ascii="Times New Roman" w:hAnsi="Times New Roman" w:cs="Times New Roman"/>
          <w:color w:val="000000" w:themeColor="text1"/>
        </w:rPr>
        <w:t xml:space="preserve"> período de lavado previo al inicio de la aleatorización.</w:t>
      </w:r>
    </w:p>
    <w:p w:rsidR="00F424A4" w:rsidRPr="00F424A4" w:rsidRDefault="00F424A4" w:rsidP="001C3833">
      <w:pPr>
        <w:spacing w:after="0" w:line="240" w:lineRule="auto"/>
        <w:jc w:val="both"/>
        <w:rPr>
          <w:rFonts w:ascii="Times New Roman" w:hAnsi="Times New Roman" w:cs="Times New Roman"/>
          <w:color w:val="000000" w:themeColor="text1"/>
        </w:rPr>
      </w:pPr>
    </w:p>
    <w:p w:rsidR="00F424A4" w:rsidRPr="00F424A4" w:rsidRDefault="00F424A4" w:rsidP="001C3833">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Con respecto a la </w:t>
      </w:r>
      <w:r w:rsidRPr="00F424A4">
        <w:rPr>
          <w:rFonts w:ascii="Times New Roman" w:hAnsi="Times New Roman" w:cs="Times New Roman"/>
          <w:color w:val="000000" w:themeColor="text1"/>
        </w:rPr>
        <w:t>Tabla N° 2 y Curvas de supervivencia:</w:t>
      </w:r>
    </w:p>
    <w:p w:rsidR="00F424A4" w:rsidRDefault="00F424A4" w:rsidP="001C3833">
      <w:pPr>
        <w:pStyle w:val="Prrafodelista"/>
        <w:numPr>
          <w:ilvl w:val="0"/>
          <w:numId w:val="19"/>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Aun cuando el ensayo afirma que hubo </w:t>
      </w:r>
      <w:r w:rsidRPr="00F424A4">
        <w:rPr>
          <w:rFonts w:ascii="Times New Roman" w:hAnsi="Times New Roman" w:cs="Times New Roman"/>
          <w:color w:val="000000" w:themeColor="text1"/>
        </w:rPr>
        <w:t xml:space="preserve">mayor reducción de riesgo del punto final primario (compuesto de muerte y hospitalización por empeoramiento de IC) en el grupo que fue llevado, </w:t>
      </w:r>
      <w:r>
        <w:rPr>
          <w:rFonts w:ascii="Times New Roman" w:hAnsi="Times New Roman" w:cs="Times New Roman"/>
          <w:color w:val="000000" w:themeColor="text1"/>
        </w:rPr>
        <w:t xml:space="preserve">si se analiza exhaustivamente, </w:t>
      </w:r>
      <w:r w:rsidRPr="00F424A4">
        <w:rPr>
          <w:rFonts w:ascii="Times New Roman" w:hAnsi="Times New Roman" w:cs="Times New Roman"/>
          <w:color w:val="000000" w:themeColor="text1"/>
        </w:rPr>
        <w:t>no</w:t>
      </w:r>
      <w:r>
        <w:rPr>
          <w:rFonts w:ascii="Times New Roman" w:hAnsi="Times New Roman" w:cs="Times New Roman"/>
          <w:color w:val="000000" w:themeColor="text1"/>
        </w:rPr>
        <w:t xml:space="preserve"> se</w:t>
      </w:r>
      <w:r w:rsidRPr="00F424A4">
        <w:rPr>
          <w:rFonts w:ascii="Times New Roman" w:hAnsi="Times New Roman" w:cs="Times New Roman"/>
          <w:color w:val="000000" w:themeColor="text1"/>
        </w:rPr>
        <w:t xml:space="preserve"> cumplió con la meta que ellos es</w:t>
      </w:r>
      <w:r>
        <w:rPr>
          <w:rFonts w:ascii="Times New Roman" w:hAnsi="Times New Roman" w:cs="Times New Roman"/>
          <w:color w:val="000000" w:themeColor="text1"/>
        </w:rPr>
        <w:t>peraban de acuerdo p</w:t>
      </w:r>
      <w:r w:rsidRPr="00F424A4">
        <w:rPr>
          <w:rFonts w:ascii="Times New Roman" w:hAnsi="Times New Roman" w:cs="Times New Roman"/>
          <w:color w:val="000000" w:themeColor="text1"/>
        </w:rPr>
        <w:t>oder estadístico del 80% para detectar un cociente de riesgo de 0,67</w:t>
      </w:r>
      <w:r>
        <w:rPr>
          <w:rFonts w:ascii="Times New Roman" w:hAnsi="Times New Roman" w:cs="Times New Roman"/>
          <w:color w:val="000000" w:themeColor="text1"/>
        </w:rPr>
        <w:t xml:space="preserve"> es decir </w:t>
      </w:r>
      <w:r w:rsidR="00922CB8">
        <w:rPr>
          <w:rFonts w:ascii="Times New Roman" w:hAnsi="Times New Roman" w:cs="Times New Roman"/>
          <w:color w:val="000000" w:themeColor="text1"/>
        </w:rPr>
        <w:t xml:space="preserve">el objetivo era logra </w:t>
      </w:r>
      <w:r>
        <w:rPr>
          <w:rFonts w:ascii="Times New Roman" w:hAnsi="Times New Roman" w:cs="Times New Roman"/>
          <w:color w:val="000000" w:themeColor="text1"/>
        </w:rPr>
        <w:t xml:space="preserve">una reducción de 33% para </w:t>
      </w:r>
      <w:r w:rsidR="00E82CD5">
        <w:rPr>
          <w:rFonts w:ascii="Times New Roman" w:hAnsi="Times New Roman" w:cs="Times New Roman"/>
          <w:color w:val="000000" w:themeColor="text1"/>
        </w:rPr>
        <w:t xml:space="preserve">el </w:t>
      </w:r>
      <w:r w:rsidR="00E82CD5" w:rsidRPr="00F424A4">
        <w:rPr>
          <w:rFonts w:ascii="Times New Roman" w:hAnsi="Times New Roman" w:cs="Times New Roman"/>
          <w:color w:val="000000" w:themeColor="text1"/>
        </w:rPr>
        <w:t>punto</w:t>
      </w:r>
      <w:r>
        <w:rPr>
          <w:rFonts w:ascii="Times New Roman" w:hAnsi="Times New Roman" w:cs="Times New Roman"/>
          <w:color w:val="000000" w:themeColor="text1"/>
        </w:rPr>
        <w:t xml:space="preserve"> final primario</w:t>
      </w:r>
    </w:p>
    <w:p w:rsidR="00E82CD5" w:rsidRDefault="00E82CD5" w:rsidP="001C3833">
      <w:pPr>
        <w:pStyle w:val="Prrafodelista"/>
        <w:numPr>
          <w:ilvl w:val="1"/>
          <w:numId w:val="22"/>
        </w:num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Primero,</w:t>
      </w:r>
      <w:r w:rsidR="00922CB8">
        <w:rPr>
          <w:rFonts w:ascii="Times New Roman" w:hAnsi="Times New Roman" w:cs="Times New Roman"/>
          <w:color w:val="000000" w:themeColor="text1"/>
        </w:rPr>
        <w:t xml:space="preserve"> ya que</w:t>
      </w:r>
      <w:r>
        <w:rPr>
          <w:rFonts w:ascii="Times New Roman" w:hAnsi="Times New Roman" w:cs="Times New Roman"/>
          <w:color w:val="000000" w:themeColor="text1"/>
        </w:rPr>
        <w:t xml:space="preserve"> el Hazar</w:t>
      </w:r>
      <w:r w:rsidR="004649DA">
        <w:rPr>
          <w:rFonts w:ascii="Times New Roman" w:hAnsi="Times New Roman" w:cs="Times New Roman"/>
          <w:color w:val="000000" w:themeColor="text1"/>
        </w:rPr>
        <w:t>d</w:t>
      </w:r>
      <w:r>
        <w:rPr>
          <w:rFonts w:ascii="Times New Roman" w:hAnsi="Times New Roman" w:cs="Times New Roman"/>
          <w:color w:val="000000" w:themeColor="text1"/>
        </w:rPr>
        <w:t xml:space="preserve"> Ratio para el punto final </w:t>
      </w:r>
      <w:r w:rsidR="00922CB8">
        <w:rPr>
          <w:rFonts w:ascii="Times New Roman" w:hAnsi="Times New Roman" w:cs="Times New Roman"/>
          <w:color w:val="000000" w:themeColor="text1"/>
        </w:rPr>
        <w:t>primario presenta</w:t>
      </w:r>
      <w:r>
        <w:rPr>
          <w:rFonts w:ascii="Times New Roman" w:hAnsi="Times New Roman" w:cs="Times New Roman"/>
          <w:color w:val="000000" w:themeColor="text1"/>
        </w:rPr>
        <w:t xml:space="preserve"> intervalos de </w:t>
      </w:r>
      <w:r w:rsidR="00922CB8">
        <w:rPr>
          <w:rFonts w:ascii="Times New Roman" w:hAnsi="Times New Roman" w:cs="Times New Roman"/>
          <w:color w:val="000000" w:themeColor="text1"/>
        </w:rPr>
        <w:t>confianza muy amplios, lo cual resta significancia estadística.</w:t>
      </w:r>
    </w:p>
    <w:p w:rsidR="00A772D8" w:rsidRDefault="00E82CD5" w:rsidP="001C3833">
      <w:pPr>
        <w:pStyle w:val="Prrafodelista"/>
        <w:numPr>
          <w:ilvl w:val="1"/>
          <w:numId w:val="22"/>
        </w:numPr>
        <w:spacing w:after="0" w:line="240" w:lineRule="auto"/>
        <w:jc w:val="both"/>
        <w:rPr>
          <w:rFonts w:ascii="Times New Roman" w:hAnsi="Times New Roman" w:cs="Times New Roman"/>
          <w:color w:val="000000" w:themeColor="text1"/>
        </w:rPr>
      </w:pPr>
      <w:r w:rsidRPr="00E82CD5">
        <w:rPr>
          <w:rFonts w:ascii="Times New Roman" w:hAnsi="Times New Roman" w:cs="Times New Roman"/>
          <w:color w:val="000000" w:themeColor="text1"/>
        </w:rPr>
        <w:t>Segundo, se notó una importante reducción del número de pacientes al final</w:t>
      </w:r>
      <w:r w:rsidR="00922CB8">
        <w:rPr>
          <w:rFonts w:ascii="Times New Roman" w:hAnsi="Times New Roman" w:cs="Times New Roman"/>
          <w:color w:val="000000" w:themeColor="text1"/>
        </w:rPr>
        <w:t xml:space="preserve"> del estudio</w:t>
      </w:r>
      <w:r w:rsidRPr="00E82CD5">
        <w:rPr>
          <w:rFonts w:ascii="Times New Roman" w:hAnsi="Times New Roman" w:cs="Times New Roman"/>
          <w:color w:val="000000" w:themeColor="text1"/>
        </w:rPr>
        <w:t xml:space="preserve"> con respecto al inicio del seguimiento</w:t>
      </w:r>
      <w:r>
        <w:rPr>
          <w:rFonts w:ascii="Times New Roman" w:hAnsi="Times New Roman" w:cs="Times New Roman"/>
          <w:color w:val="000000" w:themeColor="text1"/>
        </w:rPr>
        <w:t xml:space="preserve">, y </w:t>
      </w:r>
      <w:r w:rsidR="00F424A4" w:rsidRPr="00E82CD5">
        <w:rPr>
          <w:rFonts w:ascii="Times New Roman" w:hAnsi="Times New Roman" w:cs="Times New Roman"/>
          <w:color w:val="000000" w:themeColor="text1"/>
        </w:rPr>
        <w:t xml:space="preserve">no se describe la pérdida o exclusión </w:t>
      </w:r>
      <w:bookmarkStart w:id="0" w:name="_GoBack"/>
      <w:bookmarkEnd w:id="0"/>
      <w:r w:rsidR="00F424A4" w:rsidRPr="00E82CD5">
        <w:rPr>
          <w:rFonts w:ascii="Times New Roman" w:hAnsi="Times New Roman" w:cs="Times New Roman"/>
          <w:color w:val="000000" w:themeColor="text1"/>
        </w:rPr>
        <w:t>de</w:t>
      </w:r>
      <w:r>
        <w:rPr>
          <w:rFonts w:ascii="Times New Roman" w:hAnsi="Times New Roman" w:cs="Times New Roman"/>
          <w:color w:val="000000" w:themeColor="text1"/>
        </w:rPr>
        <w:t xml:space="preserve"> estos pacientes durante lo</w:t>
      </w:r>
      <w:r w:rsidR="00F424A4" w:rsidRPr="00E82CD5">
        <w:rPr>
          <w:rFonts w:ascii="Times New Roman" w:hAnsi="Times New Roman" w:cs="Times New Roman"/>
          <w:color w:val="000000" w:themeColor="text1"/>
        </w:rPr>
        <w:t>s</w:t>
      </w:r>
      <w:r>
        <w:rPr>
          <w:rFonts w:ascii="Times New Roman" w:hAnsi="Times New Roman" w:cs="Times New Roman"/>
          <w:color w:val="000000" w:themeColor="text1"/>
        </w:rPr>
        <w:t xml:space="preserve"> diferentes</w:t>
      </w:r>
      <w:r w:rsidR="00F424A4" w:rsidRPr="00E82CD5">
        <w:rPr>
          <w:rFonts w:ascii="Times New Roman" w:hAnsi="Times New Roman" w:cs="Times New Roman"/>
          <w:color w:val="000000" w:themeColor="text1"/>
        </w:rPr>
        <w:t xml:space="preserve"> </w:t>
      </w:r>
      <w:r>
        <w:rPr>
          <w:rFonts w:ascii="Times New Roman" w:hAnsi="Times New Roman" w:cs="Times New Roman"/>
          <w:color w:val="000000" w:themeColor="text1"/>
        </w:rPr>
        <w:t>periodos de seguimientos</w:t>
      </w:r>
      <w:r w:rsidR="00F424A4" w:rsidRPr="00E82CD5">
        <w:rPr>
          <w:rFonts w:ascii="Times New Roman" w:hAnsi="Times New Roman" w:cs="Times New Roman"/>
          <w:color w:val="000000" w:themeColor="text1"/>
        </w:rPr>
        <w:t>.</w:t>
      </w:r>
    </w:p>
    <w:p w:rsidR="00E82CD5" w:rsidRDefault="00E82CD5" w:rsidP="001C3833">
      <w:pPr>
        <w:spacing w:after="0" w:line="240" w:lineRule="auto"/>
        <w:ind w:left="360"/>
        <w:jc w:val="both"/>
        <w:rPr>
          <w:rFonts w:ascii="Times New Roman" w:hAnsi="Times New Roman" w:cs="Times New Roman"/>
          <w:color w:val="000000" w:themeColor="text1"/>
        </w:rPr>
      </w:pPr>
    </w:p>
    <w:p w:rsidR="00E82CD5" w:rsidRDefault="00E82CD5" w:rsidP="001C3833">
      <w:pPr>
        <w:spacing w:after="0" w:line="240" w:lineRule="auto"/>
        <w:ind w:left="360"/>
        <w:jc w:val="both"/>
        <w:rPr>
          <w:rFonts w:ascii="Times New Roman" w:hAnsi="Times New Roman" w:cs="Times New Roman"/>
          <w:color w:val="000000" w:themeColor="text1"/>
        </w:rPr>
      </w:pPr>
      <w:r>
        <w:rPr>
          <w:rFonts w:ascii="Times New Roman" w:hAnsi="Times New Roman" w:cs="Times New Roman"/>
          <w:color w:val="000000" w:themeColor="text1"/>
        </w:rPr>
        <w:t>Referente a la figura 3</w:t>
      </w:r>
      <w:r w:rsidR="00CB1231">
        <w:rPr>
          <w:rFonts w:ascii="Times New Roman" w:hAnsi="Times New Roman" w:cs="Times New Roman"/>
          <w:color w:val="000000" w:themeColor="text1"/>
        </w:rPr>
        <w:t xml:space="preserve"> en el </w:t>
      </w:r>
      <w:r w:rsidR="00CB1231" w:rsidRPr="00CB1231">
        <w:rPr>
          <w:rFonts w:ascii="Times New Roman" w:hAnsi="Times New Roman" w:cs="Times New Roman"/>
          <w:color w:val="000000" w:themeColor="text1"/>
        </w:rPr>
        <w:t>análisis de subgrupos</w:t>
      </w:r>
      <w:r w:rsidR="00CB1231" w:rsidRPr="00F424A4">
        <w:rPr>
          <w:rFonts w:ascii="Times New Roman" w:hAnsi="Times New Roman" w:cs="Times New Roman"/>
          <w:color w:val="000000" w:themeColor="text1"/>
        </w:rPr>
        <w:t>:</w:t>
      </w:r>
    </w:p>
    <w:p w:rsidR="00E82CD5" w:rsidRDefault="00E82CD5" w:rsidP="001C3833">
      <w:pPr>
        <w:spacing w:after="0" w:line="240" w:lineRule="auto"/>
        <w:ind w:left="360"/>
        <w:jc w:val="both"/>
        <w:rPr>
          <w:rFonts w:ascii="Times New Roman" w:hAnsi="Times New Roman" w:cs="Times New Roman"/>
          <w:color w:val="000000" w:themeColor="text1"/>
        </w:rPr>
      </w:pPr>
    </w:p>
    <w:p w:rsidR="00E82CD5" w:rsidRPr="001C3833" w:rsidRDefault="00922CB8" w:rsidP="001C3833">
      <w:pPr>
        <w:pStyle w:val="Prrafodelista"/>
        <w:numPr>
          <w:ilvl w:val="0"/>
          <w:numId w:val="25"/>
        </w:numPr>
        <w:spacing w:after="0" w:line="240" w:lineRule="auto"/>
        <w:jc w:val="both"/>
        <w:rPr>
          <w:rFonts w:ascii="Times New Roman" w:hAnsi="Times New Roman" w:cs="Times New Roman"/>
          <w:color w:val="000000" w:themeColor="text1"/>
        </w:rPr>
      </w:pPr>
      <w:r w:rsidRPr="001C3833">
        <w:rPr>
          <w:rFonts w:ascii="Times New Roman" w:hAnsi="Times New Roman" w:cs="Times New Roman"/>
          <w:color w:val="000000" w:themeColor="text1"/>
        </w:rPr>
        <w:t>Esta</w:t>
      </w:r>
      <w:r w:rsidR="00E82CD5" w:rsidRPr="001C3833">
        <w:rPr>
          <w:rFonts w:ascii="Times New Roman" w:hAnsi="Times New Roman" w:cs="Times New Roman"/>
          <w:color w:val="000000" w:themeColor="text1"/>
        </w:rPr>
        <w:t xml:space="preserve"> </w:t>
      </w:r>
      <w:r w:rsidR="00CB1231" w:rsidRPr="001C3833">
        <w:rPr>
          <w:rFonts w:ascii="Times New Roman" w:hAnsi="Times New Roman" w:cs="Times New Roman"/>
          <w:color w:val="000000" w:themeColor="text1"/>
        </w:rPr>
        <w:t>figura</w:t>
      </w:r>
      <w:r w:rsidR="00E82CD5" w:rsidRPr="001C3833">
        <w:rPr>
          <w:rFonts w:ascii="Times New Roman" w:hAnsi="Times New Roman" w:cs="Times New Roman"/>
          <w:color w:val="000000" w:themeColor="text1"/>
        </w:rPr>
        <w:t xml:space="preserve"> </w:t>
      </w:r>
      <w:r w:rsidR="00CB1231" w:rsidRPr="001C3833">
        <w:rPr>
          <w:rFonts w:ascii="Times New Roman" w:hAnsi="Times New Roman" w:cs="Times New Roman"/>
          <w:color w:val="000000" w:themeColor="text1"/>
        </w:rPr>
        <w:t xml:space="preserve">genera </w:t>
      </w:r>
      <w:r w:rsidR="00E82CD5" w:rsidRPr="001C3833">
        <w:rPr>
          <w:rFonts w:ascii="Times New Roman" w:hAnsi="Times New Roman" w:cs="Times New Roman"/>
          <w:color w:val="000000" w:themeColor="text1"/>
        </w:rPr>
        <w:t xml:space="preserve">confusión </w:t>
      </w:r>
      <w:r w:rsidR="00CB1231" w:rsidRPr="001C3833">
        <w:rPr>
          <w:rFonts w:ascii="Times New Roman" w:hAnsi="Times New Roman" w:cs="Times New Roman"/>
          <w:color w:val="000000" w:themeColor="text1"/>
        </w:rPr>
        <w:t xml:space="preserve">en el análisis de la interacción </w:t>
      </w:r>
      <w:r w:rsidRPr="001C3833">
        <w:rPr>
          <w:rFonts w:ascii="Times New Roman" w:hAnsi="Times New Roman" w:cs="Times New Roman"/>
          <w:color w:val="000000" w:themeColor="text1"/>
        </w:rPr>
        <w:t>en el</w:t>
      </w:r>
      <w:r w:rsidR="00CB1231" w:rsidRPr="001C3833">
        <w:rPr>
          <w:rFonts w:ascii="Times New Roman" w:hAnsi="Times New Roman" w:cs="Times New Roman"/>
          <w:color w:val="000000" w:themeColor="text1"/>
        </w:rPr>
        <w:t xml:space="preserve"> grupo que recibió ablación con catéter Vs terapia farmacología</w:t>
      </w:r>
      <w:r w:rsidRPr="001C3833">
        <w:rPr>
          <w:rFonts w:ascii="Times New Roman" w:hAnsi="Times New Roman" w:cs="Times New Roman"/>
          <w:color w:val="000000" w:themeColor="text1"/>
        </w:rPr>
        <w:t xml:space="preserve">, ya que </w:t>
      </w:r>
      <w:r w:rsidR="00E82CD5" w:rsidRPr="001C3833">
        <w:rPr>
          <w:rFonts w:ascii="Times New Roman" w:hAnsi="Times New Roman" w:cs="Times New Roman"/>
          <w:color w:val="000000" w:themeColor="text1"/>
        </w:rPr>
        <w:t xml:space="preserve">al </w:t>
      </w:r>
      <w:r w:rsidR="00CB1231" w:rsidRPr="001C3833">
        <w:rPr>
          <w:rFonts w:ascii="Times New Roman" w:hAnsi="Times New Roman" w:cs="Times New Roman"/>
          <w:color w:val="000000" w:themeColor="text1"/>
        </w:rPr>
        <w:t>evaluar</w:t>
      </w:r>
      <w:r w:rsidR="00E82CD5" w:rsidRPr="001C3833">
        <w:rPr>
          <w:rFonts w:ascii="Times New Roman" w:hAnsi="Times New Roman" w:cs="Times New Roman"/>
          <w:color w:val="000000" w:themeColor="text1"/>
        </w:rPr>
        <w:t xml:space="preserve"> lo</w:t>
      </w:r>
      <w:r w:rsidR="00CB1231" w:rsidRPr="001C3833">
        <w:rPr>
          <w:rFonts w:ascii="Times New Roman" w:hAnsi="Times New Roman" w:cs="Times New Roman"/>
          <w:color w:val="000000" w:themeColor="text1"/>
        </w:rPr>
        <w:t>s</w:t>
      </w:r>
      <w:r w:rsidR="00E82CD5" w:rsidRPr="001C3833">
        <w:rPr>
          <w:rFonts w:ascii="Times New Roman" w:hAnsi="Times New Roman" w:cs="Times New Roman"/>
          <w:color w:val="000000" w:themeColor="text1"/>
        </w:rPr>
        <w:t xml:space="preserve"> IC </w:t>
      </w:r>
      <w:r w:rsidR="00CB1231" w:rsidRPr="001C3833">
        <w:rPr>
          <w:rFonts w:ascii="Times New Roman" w:hAnsi="Times New Roman" w:cs="Times New Roman"/>
          <w:color w:val="000000" w:themeColor="text1"/>
        </w:rPr>
        <w:t>de</w:t>
      </w:r>
      <w:r w:rsidR="00E82CD5" w:rsidRPr="001C3833">
        <w:rPr>
          <w:rFonts w:ascii="Times New Roman" w:hAnsi="Times New Roman" w:cs="Times New Roman"/>
          <w:color w:val="000000" w:themeColor="text1"/>
        </w:rPr>
        <w:t xml:space="preserve">l </w:t>
      </w:r>
      <w:r w:rsidR="00CB1231" w:rsidRPr="001C3833">
        <w:rPr>
          <w:rFonts w:ascii="Times New Roman" w:hAnsi="Times New Roman" w:cs="Times New Roman"/>
          <w:color w:val="000000" w:themeColor="text1"/>
        </w:rPr>
        <w:t>límite</w:t>
      </w:r>
      <w:r w:rsidR="00E82CD5" w:rsidRPr="001C3833">
        <w:rPr>
          <w:rFonts w:ascii="Times New Roman" w:hAnsi="Times New Roman" w:cs="Times New Roman"/>
          <w:color w:val="000000" w:themeColor="text1"/>
        </w:rPr>
        <w:t xml:space="preserve"> superior se </w:t>
      </w:r>
      <w:r w:rsidR="00CB1231" w:rsidRPr="001C3833">
        <w:rPr>
          <w:rFonts w:ascii="Times New Roman" w:hAnsi="Times New Roman" w:cs="Times New Roman"/>
          <w:color w:val="000000" w:themeColor="text1"/>
        </w:rPr>
        <w:t>solapa</w:t>
      </w:r>
      <w:r w:rsidR="00E82CD5" w:rsidRPr="001C3833">
        <w:rPr>
          <w:rFonts w:ascii="Times New Roman" w:hAnsi="Times New Roman" w:cs="Times New Roman"/>
          <w:color w:val="000000" w:themeColor="text1"/>
        </w:rPr>
        <w:t xml:space="preserve"> con el </w:t>
      </w:r>
      <w:r w:rsidR="00CB1231" w:rsidRPr="001C3833">
        <w:rPr>
          <w:rFonts w:ascii="Times New Roman" w:hAnsi="Times New Roman" w:cs="Times New Roman"/>
          <w:color w:val="000000" w:themeColor="text1"/>
        </w:rPr>
        <w:t>límite</w:t>
      </w:r>
      <w:r w:rsidR="00E82CD5" w:rsidRPr="001C3833">
        <w:rPr>
          <w:rFonts w:ascii="Times New Roman" w:hAnsi="Times New Roman" w:cs="Times New Roman"/>
          <w:color w:val="000000" w:themeColor="text1"/>
        </w:rPr>
        <w:t xml:space="preserve"> inferior</w:t>
      </w:r>
      <w:r w:rsidR="00CB1231" w:rsidRPr="001C3833">
        <w:rPr>
          <w:rFonts w:ascii="Times New Roman" w:hAnsi="Times New Roman" w:cs="Times New Roman"/>
          <w:color w:val="000000" w:themeColor="text1"/>
        </w:rPr>
        <w:t>, por l</w:t>
      </w:r>
      <w:r w:rsidR="00E82CD5" w:rsidRPr="001C3833">
        <w:rPr>
          <w:rFonts w:ascii="Times New Roman" w:hAnsi="Times New Roman" w:cs="Times New Roman"/>
          <w:color w:val="000000" w:themeColor="text1"/>
        </w:rPr>
        <w:t>o que n</w:t>
      </w:r>
      <w:r w:rsidR="00CB1231" w:rsidRPr="001C3833">
        <w:rPr>
          <w:rFonts w:ascii="Times New Roman" w:hAnsi="Times New Roman" w:cs="Times New Roman"/>
          <w:color w:val="000000" w:themeColor="text1"/>
        </w:rPr>
        <w:t>o se p</w:t>
      </w:r>
      <w:r w:rsidRPr="001C3833">
        <w:rPr>
          <w:rFonts w:ascii="Times New Roman" w:hAnsi="Times New Roman" w:cs="Times New Roman"/>
          <w:color w:val="000000" w:themeColor="text1"/>
        </w:rPr>
        <w:t>uede esclarecer una conclusión exacta. además,</w:t>
      </w:r>
      <w:r w:rsidR="00CB1231" w:rsidRPr="001C3833">
        <w:rPr>
          <w:rFonts w:ascii="Times New Roman" w:hAnsi="Times New Roman" w:cs="Times New Roman"/>
          <w:color w:val="000000" w:themeColor="text1"/>
        </w:rPr>
        <w:t xml:space="preserve"> no</w:t>
      </w:r>
      <w:r w:rsidR="00E82CD5" w:rsidRPr="001C3833">
        <w:rPr>
          <w:rFonts w:ascii="Times New Roman" w:hAnsi="Times New Roman" w:cs="Times New Roman"/>
          <w:color w:val="000000" w:themeColor="text1"/>
        </w:rPr>
        <w:t xml:space="preserve"> mencionan</w:t>
      </w:r>
      <w:r w:rsidRPr="001C3833">
        <w:rPr>
          <w:rFonts w:ascii="Times New Roman" w:hAnsi="Times New Roman" w:cs="Times New Roman"/>
          <w:color w:val="000000" w:themeColor="text1"/>
        </w:rPr>
        <w:t xml:space="preserve"> que tipo de técnica utilizaron (</w:t>
      </w:r>
      <w:r w:rsidR="00CB1231" w:rsidRPr="001C3833">
        <w:rPr>
          <w:rFonts w:ascii="Times New Roman" w:hAnsi="Times New Roman" w:cs="Times New Roman"/>
          <w:color w:val="000000" w:themeColor="text1"/>
        </w:rPr>
        <w:t>Crioablación o por Radiofrecuencia</w:t>
      </w:r>
      <w:r w:rsidRPr="001C3833">
        <w:rPr>
          <w:rFonts w:ascii="Times New Roman" w:hAnsi="Times New Roman" w:cs="Times New Roman"/>
          <w:color w:val="000000" w:themeColor="text1"/>
        </w:rPr>
        <w:t xml:space="preserve">) siendo este un aspecto relevante a la hora de emplear </w:t>
      </w:r>
      <w:r w:rsidR="00833DF4" w:rsidRPr="001C3833">
        <w:rPr>
          <w:rFonts w:ascii="Times New Roman" w:hAnsi="Times New Roman" w:cs="Times New Roman"/>
          <w:color w:val="000000" w:themeColor="text1"/>
        </w:rPr>
        <w:t>este procedimiento invasivo</w:t>
      </w:r>
      <w:r w:rsidRPr="001C3833">
        <w:rPr>
          <w:rFonts w:ascii="Times New Roman" w:hAnsi="Times New Roman" w:cs="Times New Roman"/>
          <w:color w:val="000000" w:themeColor="text1"/>
        </w:rPr>
        <w:t>.</w:t>
      </w:r>
    </w:p>
    <w:p w:rsidR="00E82CD5" w:rsidRPr="00E82CD5" w:rsidRDefault="00E82CD5" w:rsidP="001C3833">
      <w:pPr>
        <w:spacing w:after="0" w:line="240" w:lineRule="auto"/>
        <w:ind w:left="360"/>
        <w:jc w:val="both"/>
        <w:rPr>
          <w:rFonts w:ascii="Times New Roman" w:hAnsi="Times New Roman" w:cs="Times New Roman"/>
          <w:color w:val="000000" w:themeColor="text1"/>
        </w:rPr>
      </w:pPr>
    </w:p>
    <w:p w:rsidR="00A772D8" w:rsidRPr="00190685" w:rsidRDefault="00A772D8" w:rsidP="001C3833">
      <w:pPr>
        <w:autoSpaceDE w:val="0"/>
        <w:autoSpaceDN w:val="0"/>
        <w:adjustRightInd w:val="0"/>
        <w:spacing w:after="0" w:line="240" w:lineRule="auto"/>
        <w:ind w:right="-1"/>
        <w:jc w:val="both"/>
        <w:rPr>
          <w:rFonts w:ascii="Times New Roman" w:hAnsi="Times New Roman" w:cs="Times New Roman"/>
          <w:color w:val="000000" w:themeColor="text1"/>
        </w:rPr>
      </w:pPr>
      <w:r w:rsidRPr="00190685">
        <w:rPr>
          <w:rFonts w:ascii="Times New Roman" w:hAnsi="Times New Roman" w:cs="Times New Roman"/>
          <w:color w:val="000000" w:themeColor="text1"/>
        </w:rPr>
        <w:t>En cuanto a la lista de cotejo:</w:t>
      </w:r>
    </w:p>
    <w:p w:rsidR="00A772D8" w:rsidRDefault="00A772D8" w:rsidP="001C3833">
      <w:pPr>
        <w:pStyle w:val="Prrafodelista"/>
        <w:numPr>
          <w:ilvl w:val="0"/>
          <w:numId w:val="24"/>
        </w:numPr>
        <w:jc w:val="both"/>
        <w:rPr>
          <w:rFonts w:ascii="Times New Roman" w:hAnsi="Times New Roman" w:cs="Times New Roman"/>
          <w:color w:val="000000" w:themeColor="text1"/>
        </w:rPr>
      </w:pPr>
      <w:r w:rsidRPr="00922CB8">
        <w:rPr>
          <w:rFonts w:ascii="Times New Roman" w:hAnsi="Times New Roman" w:cs="Times New Roman"/>
          <w:color w:val="000000" w:themeColor="text1"/>
        </w:rPr>
        <w:t xml:space="preserve">Validez: </w:t>
      </w:r>
      <w:r w:rsidR="006F44F0" w:rsidRPr="00922CB8">
        <w:rPr>
          <w:rFonts w:ascii="Times New Roman" w:hAnsi="Times New Roman" w:cs="Times New Roman"/>
          <w:color w:val="000000" w:themeColor="text1"/>
        </w:rPr>
        <w:t xml:space="preserve">con respecto a la asignación al </w:t>
      </w:r>
      <w:r w:rsidR="00922CB8" w:rsidRPr="00922CB8">
        <w:rPr>
          <w:rFonts w:ascii="Times New Roman" w:hAnsi="Times New Roman" w:cs="Times New Roman"/>
          <w:color w:val="000000" w:themeColor="text1"/>
        </w:rPr>
        <w:t>azar, no se puede considerar como un estudio aleatorizado</w:t>
      </w:r>
      <w:r w:rsidR="00833DF4">
        <w:rPr>
          <w:rFonts w:ascii="Times New Roman" w:hAnsi="Times New Roman" w:cs="Times New Roman"/>
          <w:color w:val="000000" w:themeColor="text1"/>
        </w:rPr>
        <w:t xml:space="preserve"> ni de intención a tratar</w:t>
      </w:r>
      <w:r w:rsidR="00922CB8">
        <w:rPr>
          <w:rFonts w:ascii="Times New Roman" w:hAnsi="Times New Roman" w:cs="Times New Roman"/>
          <w:color w:val="000000" w:themeColor="text1"/>
        </w:rPr>
        <w:t xml:space="preserve">, </w:t>
      </w:r>
      <w:r w:rsidR="00833DF4">
        <w:rPr>
          <w:rFonts w:ascii="Times New Roman" w:hAnsi="Times New Roman" w:cs="Times New Roman"/>
          <w:color w:val="000000" w:themeColor="text1"/>
        </w:rPr>
        <w:t>ya que</w:t>
      </w:r>
      <w:r w:rsidR="00922CB8">
        <w:rPr>
          <w:rFonts w:ascii="Times New Roman" w:hAnsi="Times New Roman" w:cs="Times New Roman"/>
          <w:color w:val="000000" w:themeColor="text1"/>
        </w:rPr>
        <w:t xml:space="preserve"> la</w:t>
      </w:r>
      <w:r w:rsidR="00922CB8" w:rsidRPr="003A09CD">
        <w:rPr>
          <w:rFonts w:ascii="Times New Roman" w:hAnsi="Times New Roman" w:cs="Times New Roman"/>
          <w:color w:val="000000" w:themeColor="text1"/>
        </w:rPr>
        <w:t xml:space="preserve"> asignación fue manipulada por parte del investigador al momento de agrupar los p</w:t>
      </w:r>
      <w:r w:rsidR="00922CB8">
        <w:rPr>
          <w:rFonts w:ascii="Times New Roman" w:hAnsi="Times New Roman" w:cs="Times New Roman"/>
          <w:color w:val="000000" w:themeColor="text1"/>
        </w:rPr>
        <w:t>acientes.</w:t>
      </w:r>
    </w:p>
    <w:p w:rsidR="00833DF4" w:rsidRDefault="00833DF4" w:rsidP="001C3833">
      <w:pPr>
        <w:pStyle w:val="Prrafodelista"/>
        <w:numPr>
          <w:ilvl w:val="0"/>
          <w:numId w:val="24"/>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No obstante, en relación al seguimiento de los pacientes, no todos los pacientes permanecieron al final del estudio y no explican que pasó con todos los pacientes durante los periodos de seguimiento.  </w:t>
      </w:r>
    </w:p>
    <w:p w:rsidR="00A772D8" w:rsidRPr="00190685" w:rsidRDefault="00A772D8" w:rsidP="001C3833">
      <w:pPr>
        <w:autoSpaceDE w:val="0"/>
        <w:autoSpaceDN w:val="0"/>
        <w:adjustRightInd w:val="0"/>
        <w:spacing w:after="0" w:line="240" w:lineRule="auto"/>
        <w:ind w:right="-1"/>
        <w:jc w:val="both"/>
        <w:rPr>
          <w:rFonts w:ascii="Times New Roman" w:hAnsi="Times New Roman" w:cs="Times New Roman"/>
          <w:b/>
          <w:color w:val="000000" w:themeColor="text1"/>
        </w:rPr>
      </w:pPr>
      <w:r w:rsidRPr="00190685">
        <w:rPr>
          <w:rFonts w:ascii="Times New Roman" w:hAnsi="Times New Roman" w:cs="Times New Roman"/>
          <w:b/>
          <w:color w:val="000000" w:themeColor="text1"/>
        </w:rPr>
        <w:t>APORTES DEL GRUPO:</w:t>
      </w:r>
    </w:p>
    <w:p w:rsidR="00833DF4" w:rsidRPr="00833DF4" w:rsidRDefault="00833DF4" w:rsidP="001C3833">
      <w:pPr>
        <w:pStyle w:val="Prrafodelista"/>
        <w:numPr>
          <w:ilvl w:val="0"/>
          <w:numId w:val="23"/>
        </w:numPr>
        <w:jc w:val="both"/>
        <w:rPr>
          <w:rFonts w:ascii="Times New Roman" w:hAnsi="Times New Roman" w:cs="Times New Roman"/>
        </w:rPr>
      </w:pPr>
      <w:r w:rsidRPr="00833DF4">
        <w:rPr>
          <w:rFonts w:ascii="Times New Roman" w:hAnsi="Times New Roman" w:cs="Times New Roman"/>
        </w:rPr>
        <w:t>Con respecto a la recurrencia de FA, siendo un punto clave con respecto a nuestra pregunta de ciclo, debe tomarse en cuenta que, para facilitar la detección de la recurrencia de la fibrilación auricular, a todos los pacientes se les implantó un desfibrilador automático implantable (DAI) o un desfibrilador de terapia de resincronización cardíaca (TRC-D) para evaluar el ritmo, es decir que ameritaron el implante de estos dispositivos y no un método menos invasivo y favorable para la monitorización del ritmo que se puede lograr a través del holter de 24hr.</w:t>
      </w:r>
    </w:p>
    <w:p w:rsidR="00833DF4" w:rsidRPr="00833DF4" w:rsidRDefault="00833DF4" w:rsidP="001C3833">
      <w:pPr>
        <w:pStyle w:val="Prrafodelista"/>
        <w:ind w:left="0" w:firstLine="60"/>
        <w:jc w:val="both"/>
        <w:rPr>
          <w:rFonts w:ascii="Times New Roman" w:hAnsi="Times New Roman" w:cs="Times New Roman"/>
        </w:rPr>
      </w:pPr>
    </w:p>
    <w:p w:rsidR="00833DF4" w:rsidRDefault="00833DF4" w:rsidP="001C3833">
      <w:pPr>
        <w:pStyle w:val="Prrafodelista"/>
        <w:numPr>
          <w:ilvl w:val="0"/>
          <w:numId w:val="23"/>
        </w:numPr>
        <w:jc w:val="both"/>
        <w:rPr>
          <w:rFonts w:ascii="Times New Roman" w:hAnsi="Times New Roman" w:cs="Times New Roman"/>
        </w:rPr>
      </w:pPr>
      <w:r w:rsidRPr="00833DF4">
        <w:rPr>
          <w:rFonts w:ascii="Times New Roman" w:hAnsi="Times New Roman" w:cs="Times New Roman"/>
        </w:rPr>
        <w:t>Por otro lado, cabe señalar que el grupo de pacientes que recibió ablación con catéter permaneció con tratamiento antiarrítmico hasta el final del seguimiento, lo cual puede solapar los beneficios entre ambas terapias.</w:t>
      </w:r>
    </w:p>
    <w:p w:rsidR="00833DF4" w:rsidRPr="00833DF4" w:rsidRDefault="00833DF4" w:rsidP="001C3833">
      <w:pPr>
        <w:pStyle w:val="Prrafodelista"/>
        <w:jc w:val="both"/>
        <w:rPr>
          <w:rFonts w:ascii="Times New Roman" w:hAnsi="Times New Roman" w:cs="Times New Roman"/>
        </w:rPr>
      </w:pPr>
    </w:p>
    <w:p w:rsidR="001C3833" w:rsidRDefault="00833DF4" w:rsidP="001C3833">
      <w:pPr>
        <w:pStyle w:val="Prrafodelista"/>
        <w:numPr>
          <w:ilvl w:val="0"/>
          <w:numId w:val="23"/>
        </w:numPr>
        <w:jc w:val="both"/>
        <w:rPr>
          <w:rFonts w:ascii="Times New Roman" w:hAnsi="Times New Roman" w:cs="Times New Roman"/>
        </w:rPr>
      </w:pPr>
      <w:r w:rsidRPr="00833DF4">
        <w:rPr>
          <w:rFonts w:ascii="Times New Roman" w:hAnsi="Times New Roman" w:cs="Times New Roman"/>
        </w:rPr>
        <w:t>En cuanto a las implicaciones propias de la ablación, a pesar que todas las venas pulmonares se aislaron con éxito en un 98.7%, se crearon lesiones adicionales en un 51,7%, tales como lesiones del techo de la auricular derecha, desnerviación vagal y lesiones focales en comparación al grupo que recibió terapia antiarrítmica, además otro dato importante fue que el 24.5% de los pacientes que fueron llevados a ablación ameritaron una segunda ablación si la fibrilación auricular reaparecía.</w:t>
      </w:r>
    </w:p>
    <w:p w:rsidR="001C3833" w:rsidRPr="001C3833" w:rsidRDefault="001C3833" w:rsidP="001C3833">
      <w:pPr>
        <w:pStyle w:val="Prrafodelista"/>
        <w:jc w:val="both"/>
        <w:rPr>
          <w:rFonts w:ascii="Times New Roman" w:hAnsi="Times New Roman" w:cs="Times New Roman"/>
        </w:rPr>
      </w:pPr>
    </w:p>
    <w:p w:rsidR="00833DF4" w:rsidRDefault="00833DF4" w:rsidP="001C3833">
      <w:pPr>
        <w:pStyle w:val="Prrafodelista"/>
        <w:numPr>
          <w:ilvl w:val="0"/>
          <w:numId w:val="23"/>
        </w:numPr>
        <w:jc w:val="both"/>
        <w:rPr>
          <w:rFonts w:ascii="Times New Roman" w:hAnsi="Times New Roman" w:cs="Times New Roman"/>
        </w:rPr>
      </w:pPr>
      <w:r w:rsidRPr="00833DF4">
        <w:rPr>
          <w:rFonts w:ascii="Times New Roman" w:hAnsi="Times New Roman" w:cs="Times New Roman"/>
        </w:rPr>
        <w:t xml:space="preserve">En el análisis estadístico destacan que el estudio se realizó con intención a tratar modificada, lo cual consistió en excluir los eventos de punto final que ocurrieron durante el período de </w:t>
      </w:r>
      <w:proofErr w:type="spellStart"/>
      <w:r w:rsidRPr="00833DF4">
        <w:rPr>
          <w:rFonts w:ascii="Times New Roman" w:hAnsi="Times New Roman" w:cs="Times New Roman"/>
        </w:rPr>
        <w:t>preinclusión</w:t>
      </w:r>
      <w:proofErr w:type="spellEnd"/>
      <w:r w:rsidRPr="00833DF4">
        <w:rPr>
          <w:rFonts w:ascii="Times New Roman" w:hAnsi="Times New Roman" w:cs="Times New Roman"/>
        </w:rPr>
        <w:t xml:space="preserve"> e incluyó solo las muertes y no otros eventos durante las primeras 12 semanas después de la visita inicial (el "período de cegamiento" después de la ablación, con un período idéntico de exclusión de eventos después de la visita inicial en el grupo de terapia médica). </w:t>
      </w:r>
    </w:p>
    <w:p w:rsidR="001C3833" w:rsidRDefault="001C3833" w:rsidP="001C3833">
      <w:pPr>
        <w:pStyle w:val="Prrafodelista"/>
        <w:jc w:val="both"/>
        <w:rPr>
          <w:rFonts w:ascii="Times New Roman" w:hAnsi="Times New Roman" w:cs="Times New Roman"/>
        </w:rPr>
      </w:pPr>
    </w:p>
    <w:p w:rsidR="00833DF4" w:rsidRPr="00833DF4" w:rsidRDefault="00833DF4" w:rsidP="001C3833">
      <w:pPr>
        <w:pStyle w:val="Prrafodelista"/>
        <w:numPr>
          <w:ilvl w:val="0"/>
          <w:numId w:val="23"/>
        </w:numPr>
        <w:jc w:val="both"/>
        <w:rPr>
          <w:rFonts w:ascii="Times New Roman" w:hAnsi="Times New Roman" w:cs="Times New Roman"/>
        </w:rPr>
      </w:pPr>
      <w:r w:rsidRPr="00833DF4">
        <w:rPr>
          <w:rFonts w:ascii="Times New Roman" w:hAnsi="Times New Roman" w:cs="Times New Roman"/>
        </w:rPr>
        <w:t xml:space="preserve">Llama la atención que el ensayo fue patrocinado por </w:t>
      </w:r>
      <w:proofErr w:type="spellStart"/>
      <w:r w:rsidRPr="00833DF4">
        <w:rPr>
          <w:rFonts w:ascii="Times New Roman" w:hAnsi="Times New Roman" w:cs="Times New Roman"/>
        </w:rPr>
        <w:t>Biotronik</w:t>
      </w:r>
      <w:proofErr w:type="spellEnd"/>
      <w:r w:rsidRPr="00833DF4">
        <w:rPr>
          <w:rFonts w:ascii="Times New Roman" w:hAnsi="Times New Roman" w:cs="Times New Roman"/>
        </w:rPr>
        <w:t xml:space="preserve">, que ayudó con la gestión de datos y el control de calidad del análisis estadístico y era el proveedor de los dispositivos DAI y TRC-D, lo cual dificulta seriamente la posibilidad de sacar unas conclusiones válidas. </w:t>
      </w:r>
    </w:p>
    <w:p w:rsidR="00833DF4" w:rsidRPr="00833DF4" w:rsidRDefault="00833DF4" w:rsidP="001C3833">
      <w:pPr>
        <w:pStyle w:val="Prrafodelista"/>
        <w:numPr>
          <w:ilvl w:val="0"/>
          <w:numId w:val="23"/>
        </w:numPr>
        <w:jc w:val="both"/>
        <w:rPr>
          <w:rFonts w:ascii="Times New Roman" w:hAnsi="Times New Roman" w:cs="Times New Roman"/>
        </w:rPr>
      </w:pPr>
      <w:r w:rsidRPr="00833DF4">
        <w:rPr>
          <w:rFonts w:ascii="Times New Roman" w:hAnsi="Times New Roman" w:cs="Times New Roman"/>
        </w:rPr>
        <w:lastRenderedPageBreak/>
        <w:t>Es muy importante evaluar el riesgo-beneficio del uso de ablación en lo que respecta a la seguridad, se pudo observar que más del 80% de los pacientes en ambos grupos presentó al menos 1 evento adverso, y que hasta un 62-64% de los pacientes presentaron un evento cardiovascular, de los cuales los más frecuentes fueron: Empeoramiento de la insuficiencia cardíaca, ictus o ataque isquémico transitorio, dolor torácico y taquiarritmias auricular, con NNH de 2 para empeoramiento de IC, es decir, que con solo tratar a 2 pacientes, uno de ellos presentará un evento cardiovascular (Empeoramiento de la IC).</w:t>
      </w:r>
    </w:p>
    <w:p w:rsidR="00B81294" w:rsidRPr="00190685" w:rsidRDefault="00B81294" w:rsidP="001C3833">
      <w:pPr>
        <w:pStyle w:val="Prrafodelista"/>
        <w:spacing w:after="0"/>
        <w:jc w:val="both"/>
        <w:rPr>
          <w:rFonts w:ascii="Times New Roman" w:hAnsi="Times New Roman" w:cs="Times New Roman"/>
        </w:rPr>
      </w:pPr>
    </w:p>
    <w:p w:rsidR="00A772D8" w:rsidRPr="00190685" w:rsidRDefault="00A772D8" w:rsidP="001C3833">
      <w:pPr>
        <w:autoSpaceDE w:val="0"/>
        <w:autoSpaceDN w:val="0"/>
        <w:adjustRightInd w:val="0"/>
        <w:spacing w:after="0" w:line="240" w:lineRule="auto"/>
        <w:jc w:val="both"/>
        <w:rPr>
          <w:rFonts w:ascii="Times New Roman" w:hAnsi="Times New Roman" w:cs="Times New Roman"/>
          <w:b/>
          <w:bCs/>
          <w:color w:val="000000" w:themeColor="text1"/>
        </w:rPr>
      </w:pPr>
      <w:r w:rsidRPr="00190685">
        <w:rPr>
          <w:rFonts w:ascii="Times New Roman" w:hAnsi="Times New Roman" w:cs="Times New Roman"/>
          <w:color w:val="000000" w:themeColor="text1"/>
        </w:rPr>
        <w:t xml:space="preserve">En relación a la pregunta de investigación: </w:t>
      </w:r>
      <w:r w:rsidR="006F44F0" w:rsidRPr="00190685">
        <w:rPr>
          <w:rFonts w:ascii="Times New Roman" w:hAnsi="Times New Roman" w:cs="Times New Roman"/>
          <w:b/>
          <w:bCs/>
          <w:color w:val="000000" w:themeColor="text1"/>
        </w:rPr>
        <w:t>En el paciente con Fibrilación Auricular Paroxística, la aplicación de Ablación por Radiofrecuencia Vs Tratamiento Antiarrítmico: ¿Reduce Recurrencia y Mortalidad?</w:t>
      </w:r>
    </w:p>
    <w:p w:rsidR="006F44F0" w:rsidRPr="00190685" w:rsidRDefault="006F44F0" w:rsidP="001C3833">
      <w:pPr>
        <w:autoSpaceDE w:val="0"/>
        <w:autoSpaceDN w:val="0"/>
        <w:adjustRightInd w:val="0"/>
        <w:spacing w:after="0" w:line="240" w:lineRule="auto"/>
        <w:jc w:val="both"/>
        <w:rPr>
          <w:rFonts w:ascii="Times New Roman" w:hAnsi="Times New Roman" w:cs="Times New Roman"/>
          <w:b/>
          <w:bCs/>
          <w:color w:val="000000" w:themeColor="text1"/>
        </w:rPr>
      </w:pPr>
    </w:p>
    <w:p w:rsidR="00A772D8" w:rsidRPr="00190685" w:rsidRDefault="00A772D8" w:rsidP="001C3833">
      <w:pPr>
        <w:autoSpaceDE w:val="0"/>
        <w:autoSpaceDN w:val="0"/>
        <w:adjustRightInd w:val="0"/>
        <w:spacing w:after="0" w:line="240" w:lineRule="auto"/>
        <w:jc w:val="both"/>
        <w:rPr>
          <w:rFonts w:ascii="Times New Roman" w:hAnsi="Times New Roman" w:cs="Times New Roman"/>
          <w:b/>
          <w:bCs/>
          <w:color w:val="000000" w:themeColor="text1"/>
        </w:rPr>
      </w:pPr>
      <w:r w:rsidRPr="00190685">
        <w:rPr>
          <w:rFonts w:ascii="Times New Roman" w:hAnsi="Times New Roman" w:cs="Times New Roman"/>
          <w:b/>
          <w:bCs/>
          <w:color w:val="000000" w:themeColor="text1"/>
        </w:rPr>
        <w:t xml:space="preserve">Destacamos los </w:t>
      </w:r>
      <w:r w:rsidR="00D2780F" w:rsidRPr="00190685">
        <w:rPr>
          <w:rFonts w:ascii="Times New Roman" w:hAnsi="Times New Roman" w:cs="Times New Roman"/>
          <w:b/>
          <w:bCs/>
          <w:color w:val="000000" w:themeColor="text1"/>
        </w:rPr>
        <w:t xml:space="preserve">siguientes </w:t>
      </w:r>
      <w:r w:rsidRPr="00190685">
        <w:rPr>
          <w:rFonts w:ascii="Times New Roman" w:hAnsi="Times New Roman" w:cs="Times New Roman"/>
          <w:b/>
          <w:bCs/>
          <w:color w:val="000000" w:themeColor="text1"/>
        </w:rPr>
        <w:t xml:space="preserve">aportes: </w:t>
      </w:r>
    </w:p>
    <w:p w:rsidR="004A44E4" w:rsidRPr="002A0241" w:rsidRDefault="00853803" w:rsidP="00853803">
      <w:pPr>
        <w:pStyle w:val="Prrafodelista"/>
        <w:numPr>
          <w:ilvl w:val="0"/>
          <w:numId w:val="26"/>
        </w:numPr>
        <w:jc w:val="both"/>
        <w:rPr>
          <w:rFonts w:ascii="Times New Roman" w:hAnsi="Times New Roman" w:cs="Times New Roman"/>
          <w:color w:val="000000" w:themeColor="text1"/>
        </w:rPr>
      </w:pPr>
      <w:r w:rsidRPr="002A0241">
        <w:rPr>
          <w:rFonts w:ascii="Times New Roman" w:hAnsi="Times New Roman" w:cs="Times New Roman"/>
          <w:color w:val="000000" w:themeColor="text1"/>
        </w:rPr>
        <w:t>El presente ensayo quiso comparar dos terapias: Ablación con Catéter Vs Tratamiento Antiarrítmico, en relación a la reducción muerte por cualquier causa o empeoramiento de la insuficiencia cardíaca, evidenciándose diversas fallas en su metodología para comparar ambas estrategias de intervención, al realizar el análisis crítico de este estudio se demostró que no existe beneficio en el uso de Ablación con Catéter en cuanto a la reducción de mortalidad y recurrencia de FA.</w:t>
      </w:r>
    </w:p>
    <w:p w:rsidR="00853803" w:rsidRDefault="00853803" w:rsidP="00853803">
      <w:pPr>
        <w:numPr>
          <w:ilvl w:val="0"/>
          <w:numId w:val="26"/>
        </w:numPr>
        <w:jc w:val="both"/>
        <w:rPr>
          <w:rFonts w:ascii="Times New Roman" w:hAnsi="Times New Roman" w:cs="Times New Roman"/>
          <w:color w:val="000000" w:themeColor="text1"/>
        </w:rPr>
      </w:pPr>
      <w:r w:rsidRPr="00853803">
        <w:rPr>
          <w:rFonts w:ascii="Times New Roman" w:hAnsi="Times New Roman" w:cs="Times New Roman"/>
          <w:color w:val="000000" w:themeColor="text1"/>
        </w:rPr>
        <w:t>Por otro lado, no se define con claridad por cuanto tiempo estos pacientes se mantuvieron con tratamiento antiarrítmico durante el estudio sin definir la interrupción de la misma tomando en cuenta que todos los pacientes tenían un DAI o TRC-D, lo que puede haber afectado la mortalidad global en los dos grupos.</w:t>
      </w:r>
    </w:p>
    <w:p w:rsidR="004A44E4" w:rsidRPr="00853803" w:rsidRDefault="00853803" w:rsidP="00853803">
      <w:pPr>
        <w:numPr>
          <w:ilvl w:val="0"/>
          <w:numId w:val="26"/>
        </w:numPr>
        <w:jc w:val="both"/>
        <w:rPr>
          <w:rFonts w:ascii="Times New Roman" w:hAnsi="Times New Roman" w:cs="Times New Roman"/>
          <w:color w:val="000000" w:themeColor="text1"/>
        </w:rPr>
      </w:pPr>
      <w:r w:rsidRPr="00853803">
        <w:rPr>
          <w:rFonts w:ascii="Times New Roman" w:hAnsi="Times New Roman" w:cs="Times New Roman"/>
          <w:color w:val="000000" w:themeColor="text1"/>
        </w:rPr>
        <w:t>Sugerimos que se analicen otros estudios, para evaluar el beneficio real de la Ablación con Catéter y no comparar ambos grupos con el uso simultáneo de agentes antiarrítmicos (como en nuestro estudio).</w:t>
      </w:r>
    </w:p>
    <w:p w:rsidR="00932430" w:rsidRPr="00190685" w:rsidRDefault="00932430" w:rsidP="001C3833">
      <w:pPr>
        <w:jc w:val="both"/>
        <w:rPr>
          <w:rFonts w:ascii="Times New Roman" w:hAnsi="Times New Roman" w:cs="Times New Roman"/>
        </w:rPr>
      </w:pPr>
    </w:p>
    <w:p w:rsidR="002A0241" w:rsidRPr="00190685" w:rsidRDefault="002A0241">
      <w:pPr>
        <w:jc w:val="both"/>
        <w:rPr>
          <w:rFonts w:ascii="Times New Roman" w:hAnsi="Times New Roman" w:cs="Times New Roman"/>
        </w:rPr>
      </w:pPr>
    </w:p>
    <w:sectPr w:rsidR="002A0241" w:rsidRPr="001906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F22"/>
    <w:multiLevelType w:val="hybridMultilevel"/>
    <w:tmpl w:val="D0583EE8"/>
    <w:lvl w:ilvl="0" w:tplc="C31C84E2">
      <w:start w:val="1"/>
      <w:numFmt w:val="bullet"/>
      <w:lvlText w:val=""/>
      <w:lvlJc w:val="left"/>
      <w:pPr>
        <w:tabs>
          <w:tab w:val="num" w:pos="720"/>
        </w:tabs>
        <w:ind w:left="720" w:hanging="360"/>
      </w:pPr>
      <w:rPr>
        <w:rFonts w:ascii="Wingdings" w:hAnsi="Wingdings" w:hint="default"/>
      </w:rPr>
    </w:lvl>
    <w:lvl w:ilvl="1" w:tplc="63F2B86A" w:tentative="1">
      <w:start w:val="1"/>
      <w:numFmt w:val="bullet"/>
      <w:lvlText w:val=""/>
      <w:lvlJc w:val="left"/>
      <w:pPr>
        <w:tabs>
          <w:tab w:val="num" w:pos="1440"/>
        </w:tabs>
        <w:ind w:left="1440" w:hanging="360"/>
      </w:pPr>
      <w:rPr>
        <w:rFonts w:ascii="Wingdings" w:hAnsi="Wingdings" w:hint="default"/>
      </w:rPr>
    </w:lvl>
    <w:lvl w:ilvl="2" w:tplc="51EEB178" w:tentative="1">
      <w:start w:val="1"/>
      <w:numFmt w:val="bullet"/>
      <w:lvlText w:val=""/>
      <w:lvlJc w:val="left"/>
      <w:pPr>
        <w:tabs>
          <w:tab w:val="num" w:pos="2160"/>
        </w:tabs>
        <w:ind w:left="2160" w:hanging="360"/>
      </w:pPr>
      <w:rPr>
        <w:rFonts w:ascii="Wingdings" w:hAnsi="Wingdings" w:hint="default"/>
      </w:rPr>
    </w:lvl>
    <w:lvl w:ilvl="3" w:tplc="CCB01816" w:tentative="1">
      <w:start w:val="1"/>
      <w:numFmt w:val="bullet"/>
      <w:lvlText w:val=""/>
      <w:lvlJc w:val="left"/>
      <w:pPr>
        <w:tabs>
          <w:tab w:val="num" w:pos="2880"/>
        </w:tabs>
        <w:ind w:left="2880" w:hanging="360"/>
      </w:pPr>
      <w:rPr>
        <w:rFonts w:ascii="Wingdings" w:hAnsi="Wingdings" w:hint="default"/>
      </w:rPr>
    </w:lvl>
    <w:lvl w:ilvl="4" w:tplc="79D8AE3A" w:tentative="1">
      <w:start w:val="1"/>
      <w:numFmt w:val="bullet"/>
      <w:lvlText w:val=""/>
      <w:lvlJc w:val="left"/>
      <w:pPr>
        <w:tabs>
          <w:tab w:val="num" w:pos="3600"/>
        </w:tabs>
        <w:ind w:left="3600" w:hanging="360"/>
      </w:pPr>
      <w:rPr>
        <w:rFonts w:ascii="Wingdings" w:hAnsi="Wingdings" w:hint="default"/>
      </w:rPr>
    </w:lvl>
    <w:lvl w:ilvl="5" w:tplc="936CF908" w:tentative="1">
      <w:start w:val="1"/>
      <w:numFmt w:val="bullet"/>
      <w:lvlText w:val=""/>
      <w:lvlJc w:val="left"/>
      <w:pPr>
        <w:tabs>
          <w:tab w:val="num" w:pos="4320"/>
        </w:tabs>
        <w:ind w:left="4320" w:hanging="360"/>
      </w:pPr>
      <w:rPr>
        <w:rFonts w:ascii="Wingdings" w:hAnsi="Wingdings" w:hint="default"/>
      </w:rPr>
    </w:lvl>
    <w:lvl w:ilvl="6" w:tplc="563CD0F2" w:tentative="1">
      <w:start w:val="1"/>
      <w:numFmt w:val="bullet"/>
      <w:lvlText w:val=""/>
      <w:lvlJc w:val="left"/>
      <w:pPr>
        <w:tabs>
          <w:tab w:val="num" w:pos="5040"/>
        </w:tabs>
        <w:ind w:left="5040" w:hanging="360"/>
      </w:pPr>
      <w:rPr>
        <w:rFonts w:ascii="Wingdings" w:hAnsi="Wingdings" w:hint="default"/>
      </w:rPr>
    </w:lvl>
    <w:lvl w:ilvl="7" w:tplc="7DAE0302" w:tentative="1">
      <w:start w:val="1"/>
      <w:numFmt w:val="bullet"/>
      <w:lvlText w:val=""/>
      <w:lvlJc w:val="left"/>
      <w:pPr>
        <w:tabs>
          <w:tab w:val="num" w:pos="5760"/>
        </w:tabs>
        <w:ind w:left="5760" w:hanging="360"/>
      </w:pPr>
      <w:rPr>
        <w:rFonts w:ascii="Wingdings" w:hAnsi="Wingdings" w:hint="default"/>
      </w:rPr>
    </w:lvl>
    <w:lvl w:ilvl="8" w:tplc="C4EE67F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D1D4D"/>
    <w:multiLevelType w:val="hybridMultilevel"/>
    <w:tmpl w:val="0984702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0C1119E2"/>
    <w:multiLevelType w:val="hybridMultilevel"/>
    <w:tmpl w:val="898C34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C37E94"/>
    <w:multiLevelType w:val="hybridMultilevel"/>
    <w:tmpl w:val="95B0F4AC"/>
    <w:lvl w:ilvl="0" w:tplc="200A0001">
      <w:start w:val="1"/>
      <w:numFmt w:val="bullet"/>
      <w:lvlText w:val=""/>
      <w:lvlJc w:val="left"/>
      <w:pPr>
        <w:ind w:left="720" w:hanging="360"/>
      </w:pPr>
      <w:rPr>
        <w:rFonts w:ascii="Symbol" w:hAnsi="Symbol" w:hint="default"/>
      </w:rPr>
    </w:lvl>
    <w:lvl w:ilvl="1" w:tplc="224AEE5E">
      <w:start w:val="1"/>
      <w:numFmt w:val="bullet"/>
      <w:lvlText w:val=""/>
      <w:lvlJc w:val="left"/>
      <w:pPr>
        <w:ind w:left="1440" w:hanging="360"/>
      </w:pPr>
      <w:rPr>
        <w:rFonts w:ascii="Symbol" w:hAnsi="Symbol" w:hint="default"/>
        <w:color w:val="0070C0"/>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1FAF4541"/>
    <w:multiLevelType w:val="hybridMultilevel"/>
    <w:tmpl w:val="26C6E0B2"/>
    <w:lvl w:ilvl="0" w:tplc="20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B70FD0"/>
    <w:multiLevelType w:val="hybridMultilevel"/>
    <w:tmpl w:val="A28076F6"/>
    <w:lvl w:ilvl="0" w:tplc="3278A438">
      <w:start w:val="1"/>
      <w:numFmt w:val="bullet"/>
      <w:lvlText w:val=""/>
      <w:lvlJc w:val="left"/>
      <w:pPr>
        <w:tabs>
          <w:tab w:val="num" w:pos="720"/>
        </w:tabs>
        <w:ind w:left="720" w:hanging="360"/>
      </w:pPr>
      <w:rPr>
        <w:rFonts w:ascii="Wingdings" w:hAnsi="Wingdings" w:hint="default"/>
      </w:rPr>
    </w:lvl>
    <w:lvl w:ilvl="1" w:tplc="77580F08" w:tentative="1">
      <w:start w:val="1"/>
      <w:numFmt w:val="bullet"/>
      <w:lvlText w:val=""/>
      <w:lvlJc w:val="left"/>
      <w:pPr>
        <w:tabs>
          <w:tab w:val="num" w:pos="1440"/>
        </w:tabs>
        <w:ind w:left="1440" w:hanging="360"/>
      </w:pPr>
      <w:rPr>
        <w:rFonts w:ascii="Wingdings" w:hAnsi="Wingdings" w:hint="default"/>
      </w:rPr>
    </w:lvl>
    <w:lvl w:ilvl="2" w:tplc="1F485D5E" w:tentative="1">
      <w:start w:val="1"/>
      <w:numFmt w:val="bullet"/>
      <w:lvlText w:val=""/>
      <w:lvlJc w:val="left"/>
      <w:pPr>
        <w:tabs>
          <w:tab w:val="num" w:pos="2160"/>
        </w:tabs>
        <w:ind w:left="2160" w:hanging="360"/>
      </w:pPr>
      <w:rPr>
        <w:rFonts w:ascii="Wingdings" w:hAnsi="Wingdings" w:hint="default"/>
      </w:rPr>
    </w:lvl>
    <w:lvl w:ilvl="3" w:tplc="7398F184" w:tentative="1">
      <w:start w:val="1"/>
      <w:numFmt w:val="bullet"/>
      <w:lvlText w:val=""/>
      <w:lvlJc w:val="left"/>
      <w:pPr>
        <w:tabs>
          <w:tab w:val="num" w:pos="2880"/>
        </w:tabs>
        <w:ind w:left="2880" w:hanging="360"/>
      </w:pPr>
      <w:rPr>
        <w:rFonts w:ascii="Wingdings" w:hAnsi="Wingdings" w:hint="default"/>
      </w:rPr>
    </w:lvl>
    <w:lvl w:ilvl="4" w:tplc="D5FA67A4" w:tentative="1">
      <w:start w:val="1"/>
      <w:numFmt w:val="bullet"/>
      <w:lvlText w:val=""/>
      <w:lvlJc w:val="left"/>
      <w:pPr>
        <w:tabs>
          <w:tab w:val="num" w:pos="3600"/>
        </w:tabs>
        <w:ind w:left="3600" w:hanging="360"/>
      </w:pPr>
      <w:rPr>
        <w:rFonts w:ascii="Wingdings" w:hAnsi="Wingdings" w:hint="default"/>
      </w:rPr>
    </w:lvl>
    <w:lvl w:ilvl="5" w:tplc="5EDA5A78" w:tentative="1">
      <w:start w:val="1"/>
      <w:numFmt w:val="bullet"/>
      <w:lvlText w:val=""/>
      <w:lvlJc w:val="left"/>
      <w:pPr>
        <w:tabs>
          <w:tab w:val="num" w:pos="4320"/>
        </w:tabs>
        <w:ind w:left="4320" w:hanging="360"/>
      </w:pPr>
      <w:rPr>
        <w:rFonts w:ascii="Wingdings" w:hAnsi="Wingdings" w:hint="default"/>
      </w:rPr>
    </w:lvl>
    <w:lvl w:ilvl="6" w:tplc="35B6F2A8" w:tentative="1">
      <w:start w:val="1"/>
      <w:numFmt w:val="bullet"/>
      <w:lvlText w:val=""/>
      <w:lvlJc w:val="left"/>
      <w:pPr>
        <w:tabs>
          <w:tab w:val="num" w:pos="5040"/>
        </w:tabs>
        <w:ind w:left="5040" w:hanging="360"/>
      </w:pPr>
      <w:rPr>
        <w:rFonts w:ascii="Wingdings" w:hAnsi="Wingdings" w:hint="default"/>
      </w:rPr>
    </w:lvl>
    <w:lvl w:ilvl="7" w:tplc="DFCC21F2" w:tentative="1">
      <w:start w:val="1"/>
      <w:numFmt w:val="bullet"/>
      <w:lvlText w:val=""/>
      <w:lvlJc w:val="left"/>
      <w:pPr>
        <w:tabs>
          <w:tab w:val="num" w:pos="5760"/>
        </w:tabs>
        <w:ind w:left="5760" w:hanging="360"/>
      </w:pPr>
      <w:rPr>
        <w:rFonts w:ascii="Wingdings" w:hAnsi="Wingdings" w:hint="default"/>
      </w:rPr>
    </w:lvl>
    <w:lvl w:ilvl="8" w:tplc="8E2CCB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BF6AC4"/>
    <w:multiLevelType w:val="hybridMultilevel"/>
    <w:tmpl w:val="4762E644"/>
    <w:lvl w:ilvl="0" w:tplc="556C943C">
      <w:start w:val="1"/>
      <w:numFmt w:val="bullet"/>
      <w:lvlText w:val=""/>
      <w:lvlJc w:val="left"/>
      <w:pPr>
        <w:tabs>
          <w:tab w:val="num" w:pos="720"/>
        </w:tabs>
        <w:ind w:left="720" w:hanging="360"/>
      </w:pPr>
      <w:rPr>
        <w:rFonts w:ascii="Wingdings" w:hAnsi="Wingdings" w:hint="default"/>
      </w:rPr>
    </w:lvl>
    <w:lvl w:ilvl="1" w:tplc="4C70B2B4" w:tentative="1">
      <w:start w:val="1"/>
      <w:numFmt w:val="bullet"/>
      <w:lvlText w:val=""/>
      <w:lvlJc w:val="left"/>
      <w:pPr>
        <w:tabs>
          <w:tab w:val="num" w:pos="1440"/>
        </w:tabs>
        <w:ind w:left="1440" w:hanging="360"/>
      </w:pPr>
      <w:rPr>
        <w:rFonts w:ascii="Wingdings" w:hAnsi="Wingdings" w:hint="default"/>
      </w:rPr>
    </w:lvl>
    <w:lvl w:ilvl="2" w:tplc="35E615F8" w:tentative="1">
      <w:start w:val="1"/>
      <w:numFmt w:val="bullet"/>
      <w:lvlText w:val=""/>
      <w:lvlJc w:val="left"/>
      <w:pPr>
        <w:tabs>
          <w:tab w:val="num" w:pos="2160"/>
        </w:tabs>
        <w:ind w:left="2160" w:hanging="360"/>
      </w:pPr>
      <w:rPr>
        <w:rFonts w:ascii="Wingdings" w:hAnsi="Wingdings" w:hint="default"/>
      </w:rPr>
    </w:lvl>
    <w:lvl w:ilvl="3" w:tplc="29EC9E4A" w:tentative="1">
      <w:start w:val="1"/>
      <w:numFmt w:val="bullet"/>
      <w:lvlText w:val=""/>
      <w:lvlJc w:val="left"/>
      <w:pPr>
        <w:tabs>
          <w:tab w:val="num" w:pos="2880"/>
        </w:tabs>
        <w:ind w:left="2880" w:hanging="360"/>
      </w:pPr>
      <w:rPr>
        <w:rFonts w:ascii="Wingdings" w:hAnsi="Wingdings" w:hint="default"/>
      </w:rPr>
    </w:lvl>
    <w:lvl w:ilvl="4" w:tplc="EEF26A2C" w:tentative="1">
      <w:start w:val="1"/>
      <w:numFmt w:val="bullet"/>
      <w:lvlText w:val=""/>
      <w:lvlJc w:val="left"/>
      <w:pPr>
        <w:tabs>
          <w:tab w:val="num" w:pos="3600"/>
        </w:tabs>
        <w:ind w:left="3600" w:hanging="360"/>
      </w:pPr>
      <w:rPr>
        <w:rFonts w:ascii="Wingdings" w:hAnsi="Wingdings" w:hint="default"/>
      </w:rPr>
    </w:lvl>
    <w:lvl w:ilvl="5" w:tplc="AE1E516A" w:tentative="1">
      <w:start w:val="1"/>
      <w:numFmt w:val="bullet"/>
      <w:lvlText w:val=""/>
      <w:lvlJc w:val="left"/>
      <w:pPr>
        <w:tabs>
          <w:tab w:val="num" w:pos="4320"/>
        </w:tabs>
        <w:ind w:left="4320" w:hanging="360"/>
      </w:pPr>
      <w:rPr>
        <w:rFonts w:ascii="Wingdings" w:hAnsi="Wingdings" w:hint="default"/>
      </w:rPr>
    </w:lvl>
    <w:lvl w:ilvl="6" w:tplc="E3EA0E30" w:tentative="1">
      <w:start w:val="1"/>
      <w:numFmt w:val="bullet"/>
      <w:lvlText w:val=""/>
      <w:lvlJc w:val="left"/>
      <w:pPr>
        <w:tabs>
          <w:tab w:val="num" w:pos="5040"/>
        </w:tabs>
        <w:ind w:left="5040" w:hanging="360"/>
      </w:pPr>
      <w:rPr>
        <w:rFonts w:ascii="Wingdings" w:hAnsi="Wingdings" w:hint="default"/>
      </w:rPr>
    </w:lvl>
    <w:lvl w:ilvl="7" w:tplc="830E527C" w:tentative="1">
      <w:start w:val="1"/>
      <w:numFmt w:val="bullet"/>
      <w:lvlText w:val=""/>
      <w:lvlJc w:val="left"/>
      <w:pPr>
        <w:tabs>
          <w:tab w:val="num" w:pos="5760"/>
        </w:tabs>
        <w:ind w:left="5760" w:hanging="360"/>
      </w:pPr>
      <w:rPr>
        <w:rFonts w:ascii="Wingdings" w:hAnsi="Wingdings" w:hint="default"/>
      </w:rPr>
    </w:lvl>
    <w:lvl w:ilvl="8" w:tplc="EB5EFB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073C2"/>
    <w:multiLevelType w:val="hybridMultilevel"/>
    <w:tmpl w:val="4266A826"/>
    <w:lvl w:ilvl="0" w:tplc="224AEE5E">
      <w:start w:val="1"/>
      <w:numFmt w:val="bullet"/>
      <w:lvlText w:val=""/>
      <w:lvlJc w:val="left"/>
      <w:pPr>
        <w:ind w:left="720" w:hanging="360"/>
      </w:pPr>
      <w:rPr>
        <w:rFonts w:ascii="Symbol" w:hAnsi="Symbol" w:hint="default"/>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01560CC"/>
    <w:multiLevelType w:val="hybridMultilevel"/>
    <w:tmpl w:val="7C7071F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304F75A6"/>
    <w:multiLevelType w:val="hybridMultilevel"/>
    <w:tmpl w:val="784673A8"/>
    <w:lvl w:ilvl="0" w:tplc="8CA64D4A">
      <w:start w:val="1"/>
      <w:numFmt w:val="bullet"/>
      <w:lvlText w:val=""/>
      <w:lvlJc w:val="left"/>
      <w:pPr>
        <w:tabs>
          <w:tab w:val="num" w:pos="720"/>
        </w:tabs>
        <w:ind w:left="720" w:hanging="360"/>
      </w:pPr>
      <w:rPr>
        <w:rFonts w:ascii="Wingdings" w:hAnsi="Wingdings" w:hint="default"/>
      </w:rPr>
    </w:lvl>
    <w:lvl w:ilvl="1" w:tplc="8A72AC5C" w:tentative="1">
      <w:start w:val="1"/>
      <w:numFmt w:val="bullet"/>
      <w:lvlText w:val=""/>
      <w:lvlJc w:val="left"/>
      <w:pPr>
        <w:tabs>
          <w:tab w:val="num" w:pos="1440"/>
        </w:tabs>
        <w:ind w:left="1440" w:hanging="360"/>
      </w:pPr>
      <w:rPr>
        <w:rFonts w:ascii="Wingdings" w:hAnsi="Wingdings" w:hint="default"/>
      </w:rPr>
    </w:lvl>
    <w:lvl w:ilvl="2" w:tplc="D5D28FE6" w:tentative="1">
      <w:start w:val="1"/>
      <w:numFmt w:val="bullet"/>
      <w:lvlText w:val=""/>
      <w:lvlJc w:val="left"/>
      <w:pPr>
        <w:tabs>
          <w:tab w:val="num" w:pos="2160"/>
        </w:tabs>
        <w:ind w:left="2160" w:hanging="360"/>
      </w:pPr>
      <w:rPr>
        <w:rFonts w:ascii="Wingdings" w:hAnsi="Wingdings" w:hint="default"/>
      </w:rPr>
    </w:lvl>
    <w:lvl w:ilvl="3" w:tplc="03DC5704" w:tentative="1">
      <w:start w:val="1"/>
      <w:numFmt w:val="bullet"/>
      <w:lvlText w:val=""/>
      <w:lvlJc w:val="left"/>
      <w:pPr>
        <w:tabs>
          <w:tab w:val="num" w:pos="2880"/>
        </w:tabs>
        <w:ind w:left="2880" w:hanging="360"/>
      </w:pPr>
      <w:rPr>
        <w:rFonts w:ascii="Wingdings" w:hAnsi="Wingdings" w:hint="default"/>
      </w:rPr>
    </w:lvl>
    <w:lvl w:ilvl="4" w:tplc="A596FD16" w:tentative="1">
      <w:start w:val="1"/>
      <w:numFmt w:val="bullet"/>
      <w:lvlText w:val=""/>
      <w:lvlJc w:val="left"/>
      <w:pPr>
        <w:tabs>
          <w:tab w:val="num" w:pos="3600"/>
        </w:tabs>
        <w:ind w:left="3600" w:hanging="360"/>
      </w:pPr>
      <w:rPr>
        <w:rFonts w:ascii="Wingdings" w:hAnsi="Wingdings" w:hint="default"/>
      </w:rPr>
    </w:lvl>
    <w:lvl w:ilvl="5" w:tplc="B9A448B0" w:tentative="1">
      <w:start w:val="1"/>
      <w:numFmt w:val="bullet"/>
      <w:lvlText w:val=""/>
      <w:lvlJc w:val="left"/>
      <w:pPr>
        <w:tabs>
          <w:tab w:val="num" w:pos="4320"/>
        </w:tabs>
        <w:ind w:left="4320" w:hanging="360"/>
      </w:pPr>
      <w:rPr>
        <w:rFonts w:ascii="Wingdings" w:hAnsi="Wingdings" w:hint="default"/>
      </w:rPr>
    </w:lvl>
    <w:lvl w:ilvl="6" w:tplc="F1223098" w:tentative="1">
      <w:start w:val="1"/>
      <w:numFmt w:val="bullet"/>
      <w:lvlText w:val=""/>
      <w:lvlJc w:val="left"/>
      <w:pPr>
        <w:tabs>
          <w:tab w:val="num" w:pos="5040"/>
        </w:tabs>
        <w:ind w:left="5040" w:hanging="360"/>
      </w:pPr>
      <w:rPr>
        <w:rFonts w:ascii="Wingdings" w:hAnsi="Wingdings" w:hint="default"/>
      </w:rPr>
    </w:lvl>
    <w:lvl w:ilvl="7" w:tplc="8558FE14" w:tentative="1">
      <w:start w:val="1"/>
      <w:numFmt w:val="bullet"/>
      <w:lvlText w:val=""/>
      <w:lvlJc w:val="left"/>
      <w:pPr>
        <w:tabs>
          <w:tab w:val="num" w:pos="5760"/>
        </w:tabs>
        <w:ind w:left="5760" w:hanging="360"/>
      </w:pPr>
      <w:rPr>
        <w:rFonts w:ascii="Wingdings" w:hAnsi="Wingdings" w:hint="default"/>
      </w:rPr>
    </w:lvl>
    <w:lvl w:ilvl="8" w:tplc="07BE745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9429B"/>
    <w:multiLevelType w:val="hybridMultilevel"/>
    <w:tmpl w:val="F690A974"/>
    <w:lvl w:ilvl="0" w:tplc="200A0001">
      <w:start w:val="1"/>
      <w:numFmt w:val="bullet"/>
      <w:lvlText w:val=""/>
      <w:lvlJc w:val="left"/>
      <w:pPr>
        <w:ind w:left="720" w:hanging="360"/>
      </w:pPr>
      <w:rPr>
        <w:rFonts w:ascii="Symbol" w:hAnsi="Symbol"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39C5680B"/>
    <w:multiLevelType w:val="hybridMultilevel"/>
    <w:tmpl w:val="0FDE05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742EC1"/>
    <w:multiLevelType w:val="hybridMultilevel"/>
    <w:tmpl w:val="D76268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86209F"/>
    <w:multiLevelType w:val="hybridMultilevel"/>
    <w:tmpl w:val="C248D5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626405"/>
    <w:multiLevelType w:val="hybridMultilevel"/>
    <w:tmpl w:val="B0D4541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5" w15:restartNumberingAfterBreak="0">
    <w:nsid w:val="52BC3410"/>
    <w:multiLevelType w:val="hybridMultilevel"/>
    <w:tmpl w:val="068EF0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2D7366C"/>
    <w:multiLevelType w:val="hybridMultilevel"/>
    <w:tmpl w:val="6D084F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3802643"/>
    <w:multiLevelType w:val="hybridMultilevel"/>
    <w:tmpl w:val="D890B5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377DFB"/>
    <w:multiLevelType w:val="hybridMultilevel"/>
    <w:tmpl w:val="AAECBEBE"/>
    <w:lvl w:ilvl="0" w:tplc="224AEE5E">
      <w:start w:val="1"/>
      <w:numFmt w:val="bullet"/>
      <w:lvlText w:val=""/>
      <w:lvlJc w:val="left"/>
      <w:pPr>
        <w:ind w:left="720" w:hanging="360"/>
      </w:pPr>
      <w:rPr>
        <w:rFonts w:ascii="Symbol" w:hAnsi="Symbol" w:hint="default"/>
        <w:color w:val="0070C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9" w15:restartNumberingAfterBreak="0">
    <w:nsid w:val="5580699C"/>
    <w:multiLevelType w:val="hybridMultilevel"/>
    <w:tmpl w:val="6B983DBC"/>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0" w15:restartNumberingAfterBreak="0">
    <w:nsid w:val="5A18062B"/>
    <w:multiLevelType w:val="hybridMultilevel"/>
    <w:tmpl w:val="8F985932"/>
    <w:lvl w:ilvl="0" w:tplc="6BCAB194">
      <w:start w:val="1"/>
      <w:numFmt w:val="bullet"/>
      <w:lvlText w:val=""/>
      <w:lvlJc w:val="left"/>
      <w:pPr>
        <w:tabs>
          <w:tab w:val="num" w:pos="720"/>
        </w:tabs>
        <w:ind w:left="720" w:hanging="360"/>
      </w:pPr>
      <w:rPr>
        <w:rFonts w:ascii="Wingdings" w:hAnsi="Wingdings" w:hint="default"/>
      </w:rPr>
    </w:lvl>
    <w:lvl w:ilvl="1" w:tplc="10E4487A" w:tentative="1">
      <w:start w:val="1"/>
      <w:numFmt w:val="bullet"/>
      <w:lvlText w:val=""/>
      <w:lvlJc w:val="left"/>
      <w:pPr>
        <w:tabs>
          <w:tab w:val="num" w:pos="1440"/>
        </w:tabs>
        <w:ind w:left="1440" w:hanging="360"/>
      </w:pPr>
      <w:rPr>
        <w:rFonts w:ascii="Wingdings" w:hAnsi="Wingdings" w:hint="default"/>
      </w:rPr>
    </w:lvl>
    <w:lvl w:ilvl="2" w:tplc="DFEE3D42" w:tentative="1">
      <w:start w:val="1"/>
      <w:numFmt w:val="bullet"/>
      <w:lvlText w:val=""/>
      <w:lvlJc w:val="left"/>
      <w:pPr>
        <w:tabs>
          <w:tab w:val="num" w:pos="2160"/>
        </w:tabs>
        <w:ind w:left="2160" w:hanging="360"/>
      </w:pPr>
      <w:rPr>
        <w:rFonts w:ascii="Wingdings" w:hAnsi="Wingdings" w:hint="default"/>
      </w:rPr>
    </w:lvl>
    <w:lvl w:ilvl="3" w:tplc="9CB8D090" w:tentative="1">
      <w:start w:val="1"/>
      <w:numFmt w:val="bullet"/>
      <w:lvlText w:val=""/>
      <w:lvlJc w:val="left"/>
      <w:pPr>
        <w:tabs>
          <w:tab w:val="num" w:pos="2880"/>
        </w:tabs>
        <w:ind w:left="2880" w:hanging="360"/>
      </w:pPr>
      <w:rPr>
        <w:rFonts w:ascii="Wingdings" w:hAnsi="Wingdings" w:hint="default"/>
      </w:rPr>
    </w:lvl>
    <w:lvl w:ilvl="4" w:tplc="DF3E0A16" w:tentative="1">
      <w:start w:val="1"/>
      <w:numFmt w:val="bullet"/>
      <w:lvlText w:val=""/>
      <w:lvlJc w:val="left"/>
      <w:pPr>
        <w:tabs>
          <w:tab w:val="num" w:pos="3600"/>
        </w:tabs>
        <w:ind w:left="3600" w:hanging="360"/>
      </w:pPr>
      <w:rPr>
        <w:rFonts w:ascii="Wingdings" w:hAnsi="Wingdings" w:hint="default"/>
      </w:rPr>
    </w:lvl>
    <w:lvl w:ilvl="5" w:tplc="34A4E80A" w:tentative="1">
      <w:start w:val="1"/>
      <w:numFmt w:val="bullet"/>
      <w:lvlText w:val=""/>
      <w:lvlJc w:val="left"/>
      <w:pPr>
        <w:tabs>
          <w:tab w:val="num" w:pos="4320"/>
        </w:tabs>
        <w:ind w:left="4320" w:hanging="360"/>
      </w:pPr>
      <w:rPr>
        <w:rFonts w:ascii="Wingdings" w:hAnsi="Wingdings" w:hint="default"/>
      </w:rPr>
    </w:lvl>
    <w:lvl w:ilvl="6" w:tplc="55562702" w:tentative="1">
      <w:start w:val="1"/>
      <w:numFmt w:val="bullet"/>
      <w:lvlText w:val=""/>
      <w:lvlJc w:val="left"/>
      <w:pPr>
        <w:tabs>
          <w:tab w:val="num" w:pos="5040"/>
        </w:tabs>
        <w:ind w:left="5040" w:hanging="360"/>
      </w:pPr>
      <w:rPr>
        <w:rFonts w:ascii="Wingdings" w:hAnsi="Wingdings" w:hint="default"/>
      </w:rPr>
    </w:lvl>
    <w:lvl w:ilvl="7" w:tplc="C2C22C32" w:tentative="1">
      <w:start w:val="1"/>
      <w:numFmt w:val="bullet"/>
      <w:lvlText w:val=""/>
      <w:lvlJc w:val="left"/>
      <w:pPr>
        <w:tabs>
          <w:tab w:val="num" w:pos="5760"/>
        </w:tabs>
        <w:ind w:left="5760" w:hanging="360"/>
      </w:pPr>
      <w:rPr>
        <w:rFonts w:ascii="Wingdings" w:hAnsi="Wingdings" w:hint="default"/>
      </w:rPr>
    </w:lvl>
    <w:lvl w:ilvl="8" w:tplc="E3B2B7C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D575C"/>
    <w:multiLevelType w:val="hybridMultilevel"/>
    <w:tmpl w:val="7EAACC6C"/>
    <w:lvl w:ilvl="0" w:tplc="053887AC">
      <w:start w:val="1"/>
      <w:numFmt w:val="bullet"/>
      <w:lvlText w:val=""/>
      <w:lvlJc w:val="left"/>
      <w:pPr>
        <w:tabs>
          <w:tab w:val="num" w:pos="720"/>
        </w:tabs>
        <w:ind w:left="720" w:hanging="360"/>
      </w:pPr>
      <w:rPr>
        <w:rFonts w:ascii="Wingdings" w:hAnsi="Wingdings" w:hint="default"/>
      </w:rPr>
    </w:lvl>
    <w:lvl w:ilvl="1" w:tplc="46F21B24" w:tentative="1">
      <w:start w:val="1"/>
      <w:numFmt w:val="bullet"/>
      <w:lvlText w:val=""/>
      <w:lvlJc w:val="left"/>
      <w:pPr>
        <w:tabs>
          <w:tab w:val="num" w:pos="1440"/>
        </w:tabs>
        <w:ind w:left="1440" w:hanging="360"/>
      </w:pPr>
      <w:rPr>
        <w:rFonts w:ascii="Wingdings" w:hAnsi="Wingdings" w:hint="default"/>
      </w:rPr>
    </w:lvl>
    <w:lvl w:ilvl="2" w:tplc="ABD0D4E4" w:tentative="1">
      <w:start w:val="1"/>
      <w:numFmt w:val="bullet"/>
      <w:lvlText w:val=""/>
      <w:lvlJc w:val="left"/>
      <w:pPr>
        <w:tabs>
          <w:tab w:val="num" w:pos="2160"/>
        </w:tabs>
        <w:ind w:left="2160" w:hanging="360"/>
      </w:pPr>
      <w:rPr>
        <w:rFonts w:ascii="Wingdings" w:hAnsi="Wingdings" w:hint="default"/>
      </w:rPr>
    </w:lvl>
    <w:lvl w:ilvl="3" w:tplc="E214BFE8" w:tentative="1">
      <w:start w:val="1"/>
      <w:numFmt w:val="bullet"/>
      <w:lvlText w:val=""/>
      <w:lvlJc w:val="left"/>
      <w:pPr>
        <w:tabs>
          <w:tab w:val="num" w:pos="2880"/>
        </w:tabs>
        <w:ind w:left="2880" w:hanging="360"/>
      </w:pPr>
      <w:rPr>
        <w:rFonts w:ascii="Wingdings" w:hAnsi="Wingdings" w:hint="default"/>
      </w:rPr>
    </w:lvl>
    <w:lvl w:ilvl="4" w:tplc="B2B42E56" w:tentative="1">
      <w:start w:val="1"/>
      <w:numFmt w:val="bullet"/>
      <w:lvlText w:val=""/>
      <w:lvlJc w:val="left"/>
      <w:pPr>
        <w:tabs>
          <w:tab w:val="num" w:pos="3600"/>
        </w:tabs>
        <w:ind w:left="3600" w:hanging="360"/>
      </w:pPr>
      <w:rPr>
        <w:rFonts w:ascii="Wingdings" w:hAnsi="Wingdings" w:hint="default"/>
      </w:rPr>
    </w:lvl>
    <w:lvl w:ilvl="5" w:tplc="FE1631BE" w:tentative="1">
      <w:start w:val="1"/>
      <w:numFmt w:val="bullet"/>
      <w:lvlText w:val=""/>
      <w:lvlJc w:val="left"/>
      <w:pPr>
        <w:tabs>
          <w:tab w:val="num" w:pos="4320"/>
        </w:tabs>
        <w:ind w:left="4320" w:hanging="360"/>
      </w:pPr>
      <w:rPr>
        <w:rFonts w:ascii="Wingdings" w:hAnsi="Wingdings" w:hint="default"/>
      </w:rPr>
    </w:lvl>
    <w:lvl w:ilvl="6" w:tplc="BDCE2778" w:tentative="1">
      <w:start w:val="1"/>
      <w:numFmt w:val="bullet"/>
      <w:lvlText w:val=""/>
      <w:lvlJc w:val="left"/>
      <w:pPr>
        <w:tabs>
          <w:tab w:val="num" w:pos="5040"/>
        </w:tabs>
        <w:ind w:left="5040" w:hanging="360"/>
      </w:pPr>
      <w:rPr>
        <w:rFonts w:ascii="Wingdings" w:hAnsi="Wingdings" w:hint="default"/>
      </w:rPr>
    </w:lvl>
    <w:lvl w:ilvl="7" w:tplc="99C6CCE0" w:tentative="1">
      <w:start w:val="1"/>
      <w:numFmt w:val="bullet"/>
      <w:lvlText w:val=""/>
      <w:lvlJc w:val="left"/>
      <w:pPr>
        <w:tabs>
          <w:tab w:val="num" w:pos="5760"/>
        </w:tabs>
        <w:ind w:left="5760" w:hanging="360"/>
      </w:pPr>
      <w:rPr>
        <w:rFonts w:ascii="Wingdings" w:hAnsi="Wingdings" w:hint="default"/>
      </w:rPr>
    </w:lvl>
    <w:lvl w:ilvl="8" w:tplc="5E3EF28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193F7C"/>
    <w:multiLevelType w:val="hybridMultilevel"/>
    <w:tmpl w:val="61D0C03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E9055F9"/>
    <w:multiLevelType w:val="hybridMultilevel"/>
    <w:tmpl w:val="FAEA95C6"/>
    <w:lvl w:ilvl="0" w:tplc="C0F05762">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15:restartNumberingAfterBreak="0">
    <w:nsid w:val="6F026D40"/>
    <w:multiLevelType w:val="hybridMultilevel"/>
    <w:tmpl w:val="08F04B6A"/>
    <w:lvl w:ilvl="0" w:tplc="224AEE5E">
      <w:start w:val="1"/>
      <w:numFmt w:val="bullet"/>
      <w:lvlText w:val=""/>
      <w:lvlJc w:val="left"/>
      <w:pPr>
        <w:ind w:left="720" w:hanging="360"/>
      </w:pPr>
      <w:rPr>
        <w:rFonts w:ascii="Symbol" w:hAnsi="Symbol" w:hint="default"/>
        <w:color w:val="0070C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5" w15:restartNumberingAfterBreak="0">
    <w:nsid w:val="7CA22064"/>
    <w:multiLevelType w:val="hybridMultilevel"/>
    <w:tmpl w:val="CF3E09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CB20C19"/>
    <w:multiLevelType w:val="hybridMultilevel"/>
    <w:tmpl w:val="8708E20A"/>
    <w:lvl w:ilvl="0" w:tplc="45A8B6D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7CB63279"/>
    <w:multiLevelType w:val="hybridMultilevel"/>
    <w:tmpl w:val="144A9E48"/>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28" w15:restartNumberingAfterBreak="0">
    <w:nsid w:val="7D3407CE"/>
    <w:multiLevelType w:val="hybridMultilevel"/>
    <w:tmpl w:val="23222A30"/>
    <w:lvl w:ilvl="0" w:tplc="200A0001">
      <w:start w:val="1"/>
      <w:numFmt w:val="bullet"/>
      <w:lvlText w:val=""/>
      <w:lvlJc w:val="left"/>
      <w:pPr>
        <w:ind w:left="1080" w:hanging="360"/>
      </w:pPr>
      <w:rPr>
        <w:rFonts w:ascii="Symbol" w:hAnsi="Symbol"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12"/>
  </w:num>
  <w:num w:numId="4">
    <w:abstractNumId w:val="26"/>
  </w:num>
  <w:num w:numId="5">
    <w:abstractNumId w:val="25"/>
  </w:num>
  <w:num w:numId="6">
    <w:abstractNumId w:val="22"/>
  </w:num>
  <w:num w:numId="7">
    <w:abstractNumId w:val="2"/>
  </w:num>
  <w:num w:numId="8">
    <w:abstractNumId w:val="11"/>
  </w:num>
  <w:num w:numId="9">
    <w:abstractNumId w:val="16"/>
  </w:num>
  <w:num w:numId="10">
    <w:abstractNumId w:val="13"/>
  </w:num>
  <w:num w:numId="11">
    <w:abstractNumId w:val="15"/>
  </w:num>
  <w:num w:numId="12">
    <w:abstractNumId w:val="17"/>
  </w:num>
  <w:num w:numId="13">
    <w:abstractNumId w:val="20"/>
  </w:num>
  <w:num w:numId="14">
    <w:abstractNumId w:val="6"/>
  </w:num>
  <w:num w:numId="15">
    <w:abstractNumId w:val="5"/>
  </w:num>
  <w:num w:numId="16">
    <w:abstractNumId w:val="1"/>
  </w:num>
  <w:num w:numId="17">
    <w:abstractNumId w:val="23"/>
  </w:num>
  <w:num w:numId="18">
    <w:abstractNumId w:val="10"/>
  </w:num>
  <w:num w:numId="19">
    <w:abstractNumId w:val="19"/>
  </w:num>
  <w:num w:numId="20">
    <w:abstractNumId w:val="28"/>
  </w:num>
  <w:num w:numId="21">
    <w:abstractNumId w:val="27"/>
  </w:num>
  <w:num w:numId="22">
    <w:abstractNumId w:val="3"/>
  </w:num>
  <w:num w:numId="23">
    <w:abstractNumId w:val="24"/>
  </w:num>
  <w:num w:numId="24">
    <w:abstractNumId w:val="7"/>
  </w:num>
  <w:num w:numId="25">
    <w:abstractNumId w:val="18"/>
  </w:num>
  <w:num w:numId="26">
    <w:abstractNumId w:val="4"/>
  </w:num>
  <w:num w:numId="27">
    <w:abstractNumId w:val="9"/>
  </w:num>
  <w:num w:numId="28">
    <w:abstractNumId w:val="2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2C"/>
    <w:rsid w:val="000B0857"/>
    <w:rsid w:val="000B653D"/>
    <w:rsid w:val="000B7E2C"/>
    <w:rsid w:val="00190685"/>
    <w:rsid w:val="001B3A43"/>
    <w:rsid w:val="001C3833"/>
    <w:rsid w:val="00223D4F"/>
    <w:rsid w:val="002A0241"/>
    <w:rsid w:val="00314867"/>
    <w:rsid w:val="0034687F"/>
    <w:rsid w:val="00376AE6"/>
    <w:rsid w:val="003A09CD"/>
    <w:rsid w:val="004649DA"/>
    <w:rsid w:val="004A44E4"/>
    <w:rsid w:val="004D173E"/>
    <w:rsid w:val="004E1D4F"/>
    <w:rsid w:val="00563845"/>
    <w:rsid w:val="005C4156"/>
    <w:rsid w:val="005D6F10"/>
    <w:rsid w:val="00606B6A"/>
    <w:rsid w:val="006F44F0"/>
    <w:rsid w:val="006F4F46"/>
    <w:rsid w:val="007C034A"/>
    <w:rsid w:val="007E32CC"/>
    <w:rsid w:val="00833DF4"/>
    <w:rsid w:val="00853803"/>
    <w:rsid w:val="008C6AD2"/>
    <w:rsid w:val="00922CB8"/>
    <w:rsid w:val="00932430"/>
    <w:rsid w:val="0097243E"/>
    <w:rsid w:val="009B62DD"/>
    <w:rsid w:val="00A1034F"/>
    <w:rsid w:val="00A772D8"/>
    <w:rsid w:val="00A93BFE"/>
    <w:rsid w:val="00B54DF5"/>
    <w:rsid w:val="00B81294"/>
    <w:rsid w:val="00BB08D1"/>
    <w:rsid w:val="00BF40AF"/>
    <w:rsid w:val="00CB1231"/>
    <w:rsid w:val="00CD4959"/>
    <w:rsid w:val="00CE08B8"/>
    <w:rsid w:val="00D2780F"/>
    <w:rsid w:val="00DC7EA7"/>
    <w:rsid w:val="00DF5575"/>
    <w:rsid w:val="00E17EBF"/>
    <w:rsid w:val="00E82CD5"/>
    <w:rsid w:val="00EE4228"/>
    <w:rsid w:val="00F424A4"/>
    <w:rsid w:val="00F76B5E"/>
    <w:rsid w:val="00FA4577"/>
    <w:rsid w:val="00FA662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EF1D4-B2CD-4B38-A205-E23223D8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E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7E2C"/>
    <w:pPr>
      <w:ind w:left="720"/>
      <w:contextualSpacing/>
    </w:pPr>
  </w:style>
  <w:style w:type="character" w:styleId="Refdecomentario">
    <w:name w:val="annotation reference"/>
    <w:basedOn w:val="Fuentedeprrafopredeter"/>
    <w:uiPriority w:val="99"/>
    <w:semiHidden/>
    <w:unhideWhenUsed/>
    <w:rsid w:val="001B3A43"/>
    <w:rPr>
      <w:sz w:val="16"/>
      <w:szCs w:val="16"/>
    </w:rPr>
  </w:style>
  <w:style w:type="paragraph" w:styleId="Textocomentario">
    <w:name w:val="annotation text"/>
    <w:basedOn w:val="Normal"/>
    <w:link w:val="TextocomentarioCar"/>
    <w:uiPriority w:val="99"/>
    <w:semiHidden/>
    <w:unhideWhenUsed/>
    <w:rsid w:val="001B3A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3A43"/>
    <w:rPr>
      <w:sz w:val="20"/>
      <w:szCs w:val="20"/>
    </w:rPr>
  </w:style>
  <w:style w:type="paragraph" w:styleId="Asuntodelcomentario">
    <w:name w:val="annotation subject"/>
    <w:basedOn w:val="Textocomentario"/>
    <w:next w:val="Textocomentario"/>
    <w:link w:val="AsuntodelcomentarioCar"/>
    <w:uiPriority w:val="99"/>
    <w:semiHidden/>
    <w:unhideWhenUsed/>
    <w:rsid w:val="001B3A43"/>
    <w:rPr>
      <w:b/>
      <w:bCs/>
    </w:rPr>
  </w:style>
  <w:style w:type="character" w:customStyle="1" w:styleId="AsuntodelcomentarioCar">
    <w:name w:val="Asunto del comentario Car"/>
    <w:basedOn w:val="TextocomentarioCar"/>
    <w:link w:val="Asuntodelcomentario"/>
    <w:uiPriority w:val="99"/>
    <w:semiHidden/>
    <w:rsid w:val="001B3A43"/>
    <w:rPr>
      <w:b/>
      <w:bCs/>
      <w:sz w:val="20"/>
      <w:szCs w:val="20"/>
    </w:rPr>
  </w:style>
  <w:style w:type="paragraph" w:styleId="Textodeglobo">
    <w:name w:val="Balloon Text"/>
    <w:basedOn w:val="Normal"/>
    <w:link w:val="TextodegloboCar"/>
    <w:uiPriority w:val="99"/>
    <w:semiHidden/>
    <w:unhideWhenUsed/>
    <w:rsid w:val="001B3A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3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4786">
      <w:bodyDiv w:val="1"/>
      <w:marLeft w:val="0"/>
      <w:marRight w:val="0"/>
      <w:marTop w:val="0"/>
      <w:marBottom w:val="0"/>
      <w:divBdr>
        <w:top w:val="none" w:sz="0" w:space="0" w:color="auto"/>
        <w:left w:val="none" w:sz="0" w:space="0" w:color="auto"/>
        <w:bottom w:val="none" w:sz="0" w:space="0" w:color="auto"/>
        <w:right w:val="none" w:sz="0" w:space="0" w:color="auto"/>
      </w:divBdr>
    </w:div>
    <w:div w:id="372581624">
      <w:bodyDiv w:val="1"/>
      <w:marLeft w:val="0"/>
      <w:marRight w:val="0"/>
      <w:marTop w:val="0"/>
      <w:marBottom w:val="0"/>
      <w:divBdr>
        <w:top w:val="none" w:sz="0" w:space="0" w:color="auto"/>
        <w:left w:val="none" w:sz="0" w:space="0" w:color="auto"/>
        <w:bottom w:val="none" w:sz="0" w:space="0" w:color="auto"/>
        <w:right w:val="none" w:sz="0" w:space="0" w:color="auto"/>
      </w:divBdr>
      <w:divsChild>
        <w:div w:id="1871603943">
          <w:marLeft w:val="360"/>
          <w:marRight w:val="0"/>
          <w:marTop w:val="360"/>
          <w:marBottom w:val="160"/>
          <w:divBdr>
            <w:top w:val="none" w:sz="0" w:space="0" w:color="auto"/>
            <w:left w:val="none" w:sz="0" w:space="0" w:color="auto"/>
            <w:bottom w:val="none" w:sz="0" w:space="0" w:color="auto"/>
            <w:right w:val="none" w:sz="0" w:space="0" w:color="auto"/>
          </w:divBdr>
        </w:div>
      </w:divsChild>
    </w:div>
    <w:div w:id="758257359">
      <w:bodyDiv w:val="1"/>
      <w:marLeft w:val="0"/>
      <w:marRight w:val="0"/>
      <w:marTop w:val="0"/>
      <w:marBottom w:val="0"/>
      <w:divBdr>
        <w:top w:val="none" w:sz="0" w:space="0" w:color="auto"/>
        <w:left w:val="none" w:sz="0" w:space="0" w:color="auto"/>
        <w:bottom w:val="none" w:sz="0" w:space="0" w:color="auto"/>
        <w:right w:val="none" w:sz="0" w:space="0" w:color="auto"/>
      </w:divBdr>
      <w:divsChild>
        <w:div w:id="643438188">
          <w:marLeft w:val="360"/>
          <w:marRight w:val="0"/>
          <w:marTop w:val="360"/>
          <w:marBottom w:val="0"/>
          <w:divBdr>
            <w:top w:val="none" w:sz="0" w:space="0" w:color="auto"/>
            <w:left w:val="none" w:sz="0" w:space="0" w:color="auto"/>
            <w:bottom w:val="none" w:sz="0" w:space="0" w:color="auto"/>
            <w:right w:val="none" w:sz="0" w:space="0" w:color="auto"/>
          </w:divBdr>
        </w:div>
      </w:divsChild>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922182932">
      <w:bodyDiv w:val="1"/>
      <w:marLeft w:val="0"/>
      <w:marRight w:val="0"/>
      <w:marTop w:val="0"/>
      <w:marBottom w:val="0"/>
      <w:divBdr>
        <w:top w:val="none" w:sz="0" w:space="0" w:color="auto"/>
        <w:left w:val="none" w:sz="0" w:space="0" w:color="auto"/>
        <w:bottom w:val="none" w:sz="0" w:space="0" w:color="auto"/>
        <w:right w:val="none" w:sz="0" w:space="0" w:color="auto"/>
      </w:divBdr>
      <w:divsChild>
        <w:div w:id="43720523">
          <w:marLeft w:val="720"/>
          <w:marRight w:val="0"/>
          <w:marTop w:val="0"/>
          <w:marBottom w:val="0"/>
          <w:divBdr>
            <w:top w:val="none" w:sz="0" w:space="0" w:color="auto"/>
            <w:left w:val="none" w:sz="0" w:space="0" w:color="auto"/>
            <w:bottom w:val="none" w:sz="0" w:space="0" w:color="auto"/>
            <w:right w:val="none" w:sz="0" w:space="0" w:color="auto"/>
          </w:divBdr>
        </w:div>
        <w:div w:id="1447310161">
          <w:marLeft w:val="720"/>
          <w:marRight w:val="0"/>
          <w:marTop w:val="0"/>
          <w:marBottom w:val="0"/>
          <w:divBdr>
            <w:top w:val="none" w:sz="0" w:space="0" w:color="auto"/>
            <w:left w:val="none" w:sz="0" w:space="0" w:color="auto"/>
            <w:bottom w:val="none" w:sz="0" w:space="0" w:color="auto"/>
            <w:right w:val="none" w:sz="0" w:space="0" w:color="auto"/>
          </w:divBdr>
        </w:div>
      </w:divsChild>
    </w:div>
    <w:div w:id="1122531527">
      <w:bodyDiv w:val="1"/>
      <w:marLeft w:val="0"/>
      <w:marRight w:val="0"/>
      <w:marTop w:val="0"/>
      <w:marBottom w:val="0"/>
      <w:divBdr>
        <w:top w:val="none" w:sz="0" w:space="0" w:color="auto"/>
        <w:left w:val="none" w:sz="0" w:space="0" w:color="auto"/>
        <w:bottom w:val="none" w:sz="0" w:space="0" w:color="auto"/>
        <w:right w:val="none" w:sz="0" w:space="0" w:color="auto"/>
      </w:divBdr>
    </w:div>
    <w:div w:id="1148127044">
      <w:bodyDiv w:val="1"/>
      <w:marLeft w:val="0"/>
      <w:marRight w:val="0"/>
      <w:marTop w:val="0"/>
      <w:marBottom w:val="0"/>
      <w:divBdr>
        <w:top w:val="none" w:sz="0" w:space="0" w:color="auto"/>
        <w:left w:val="none" w:sz="0" w:space="0" w:color="auto"/>
        <w:bottom w:val="none" w:sz="0" w:space="0" w:color="auto"/>
        <w:right w:val="none" w:sz="0" w:space="0" w:color="auto"/>
      </w:divBdr>
      <w:divsChild>
        <w:div w:id="1634555368">
          <w:marLeft w:val="360"/>
          <w:marRight w:val="0"/>
          <w:marTop w:val="360"/>
          <w:marBottom w:val="0"/>
          <w:divBdr>
            <w:top w:val="none" w:sz="0" w:space="0" w:color="auto"/>
            <w:left w:val="none" w:sz="0" w:space="0" w:color="auto"/>
            <w:bottom w:val="none" w:sz="0" w:space="0" w:color="auto"/>
            <w:right w:val="none" w:sz="0" w:space="0" w:color="auto"/>
          </w:divBdr>
        </w:div>
      </w:divsChild>
    </w:div>
    <w:div w:id="1248734003">
      <w:bodyDiv w:val="1"/>
      <w:marLeft w:val="0"/>
      <w:marRight w:val="0"/>
      <w:marTop w:val="0"/>
      <w:marBottom w:val="0"/>
      <w:divBdr>
        <w:top w:val="none" w:sz="0" w:space="0" w:color="auto"/>
        <w:left w:val="none" w:sz="0" w:space="0" w:color="auto"/>
        <w:bottom w:val="none" w:sz="0" w:space="0" w:color="auto"/>
        <w:right w:val="none" w:sz="0" w:space="0" w:color="auto"/>
      </w:divBdr>
    </w:div>
    <w:div w:id="1497576558">
      <w:bodyDiv w:val="1"/>
      <w:marLeft w:val="0"/>
      <w:marRight w:val="0"/>
      <w:marTop w:val="0"/>
      <w:marBottom w:val="0"/>
      <w:divBdr>
        <w:top w:val="none" w:sz="0" w:space="0" w:color="auto"/>
        <w:left w:val="none" w:sz="0" w:space="0" w:color="auto"/>
        <w:bottom w:val="none" w:sz="0" w:space="0" w:color="auto"/>
        <w:right w:val="none" w:sz="0" w:space="0" w:color="auto"/>
      </w:divBdr>
    </w:div>
    <w:div w:id="1516263541">
      <w:bodyDiv w:val="1"/>
      <w:marLeft w:val="0"/>
      <w:marRight w:val="0"/>
      <w:marTop w:val="0"/>
      <w:marBottom w:val="0"/>
      <w:divBdr>
        <w:top w:val="none" w:sz="0" w:space="0" w:color="auto"/>
        <w:left w:val="none" w:sz="0" w:space="0" w:color="auto"/>
        <w:bottom w:val="none" w:sz="0" w:space="0" w:color="auto"/>
        <w:right w:val="none" w:sz="0" w:space="0" w:color="auto"/>
      </w:divBdr>
    </w:div>
    <w:div w:id="1593776633">
      <w:bodyDiv w:val="1"/>
      <w:marLeft w:val="0"/>
      <w:marRight w:val="0"/>
      <w:marTop w:val="0"/>
      <w:marBottom w:val="0"/>
      <w:divBdr>
        <w:top w:val="none" w:sz="0" w:space="0" w:color="auto"/>
        <w:left w:val="none" w:sz="0" w:space="0" w:color="auto"/>
        <w:bottom w:val="none" w:sz="0" w:space="0" w:color="auto"/>
        <w:right w:val="none" w:sz="0" w:space="0" w:color="auto"/>
      </w:divBdr>
    </w:div>
    <w:div w:id="1604260113">
      <w:bodyDiv w:val="1"/>
      <w:marLeft w:val="0"/>
      <w:marRight w:val="0"/>
      <w:marTop w:val="0"/>
      <w:marBottom w:val="0"/>
      <w:divBdr>
        <w:top w:val="none" w:sz="0" w:space="0" w:color="auto"/>
        <w:left w:val="none" w:sz="0" w:space="0" w:color="auto"/>
        <w:bottom w:val="none" w:sz="0" w:space="0" w:color="auto"/>
        <w:right w:val="none" w:sz="0" w:space="0" w:color="auto"/>
      </w:divBdr>
      <w:divsChild>
        <w:div w:id="316111039">
          <w:marLeft w:val="720"/>
          <w:marRight w:val="0"/>
          <w:marTop w:val="0"/>
          <w:marBottom w:val="0"/>
          <w:divBdr>
            <w:top w:val="none" w:sz="0" w:space="0" w:color="auto"/>
            <w:left w:val="none" w:sz="0" w:space="0" w:color="auto"/>
            <w:bottom w:val="none" w:sz="0" w:space="0" w:color="auto"/>
            <w:right w:val="none" w:sz="0" w:space="0" w:color="auto"/>
          </w:divBdr>
        </w:div>
      </w:divsChild>
    </w:div>
    <w:div w:id="1760172388">
      <w:bodyDiv w:val="1"/>
      <w:marLeft w:val="0"/>
      <w:marRight w:val="0"/>
      <w:marTop w:val="0"/>
      <w:marBottom w:val="0"/>
      <w:divBdr>
        <w:top w:val="none" w:sz="0" w:space="0" w:color="auto"/>
        <w:left w:val="none" w:sz="0" w:space="0" w:color="auto"/>
        <w:bottom w:val="none" w:sz="0" w:space="0" w:color="auto"/>
        <w:right w:val="none" w:sz="0" w:space="0" w:color="auto"/>
      </w:divBdr>
    </w:div>
    <w:div w:id="1814328725">
      <w:bodyDiv w:val="1"/>
      <w:marLeft w:val="0"/>
      <w:marRight w:val="0"/>
      <w:marTop w:val="0"/>
      <w:marBottom w:val="0"/>
      <w:divBdr>
        <w:top w:val="none" w:sz="0" w:space="0" w:color="auto"/>
        <w:left w:val="none" w:sz="0" w:space="0" w:color="auto"/>
        <w:bottom w:val="none" w:sz="0" w:space="0" w:color="auto"/>
        <w:right w:val="none" w:sz="0" w:space="0" w:color="auto"/>
      </w:divBdr>
    </w:div>
    <w:div w:id="1852837573">
      <w:bodyDiv w:val="1"/>
      <w:marLeft w:val="0"/>
      <w:marRight w:val="0"/>
      <w:marTop w:val="0"/>
      <w:marBottom w:val="0"/>
      <w:divBdr>
        <w:top w:val="none" w:sz="0" w:space="0" w:color="auto"/>
        <w:left w:val="none" w:sz="0" w:space="0" w:color="auto"/>
        <w:bottom w:val="none" w:sz="0" w:space="0" w:color="auto"/>
        <w:right w:val="none" w:sz="0" w:space="0" w:color="auto"/>
      </w:divBdr>
    </w:div>
    <w:div w:id="2051223031">
      <w:bodyDiv w:val="1"/>
      <w:marLeft w:val="0"/>
      <w:marRight w:val="0"/>
      <w:marTop w:val="0"/>
      <w:marBottom w:val="0"/>
      <w:divBdr>
        <w:top w:val="none" w:sz="0" w:space="0" w:color="auto"/>
        <w:left w:val="none" w:sz="0" w:space="0" w:color="auto"/>
        <w:bottom w:val="none" w:sz="0" w:space="0" w:color="auto"/>
        <w:right w:val="none" w:sz="0" w:space="0" w:color="auto"/>
      </w:divBdr>
    </w:div>
    <w:div w:id="2069960402">
      <w:bodyDiv w:val="1"/>
      <w:marLeft w:val="0"/>
      <w:marRight w:val="0"/>
      <w:marTop w:val="0"/>
      <w:marBottom w:val="0"/>
      <w:divBdr>
        <w:top w:val="none" w:sz="0" w:space="0" w:color="auto"/>
        <w:left w:val="none" w:sz="0" w:space="0" w:color="auto"/>
        <w:bottom w:val="none" w:sz="0" w:space="0" w:color="auto"/>
        <w:right w:val="none" w:sz="0" w:space="0" w:color="auto"/>
      </w:divBdr>
    </w:div>
    <w:div w:id="21073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1055</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3</cp:revision>
  <dcterms:created xsi:type="dcterms:W3CDTF">2021-04-06T02:13:00Z</dcterms:created>
  <dcterms:modified xsi:type="dcterms:W3CDTF">2021-04-06T02:32:00Z</dcterms:modified>
</cp:coreProperties>
</file>